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hAnsi="黑体" w:eastAsia="仿宋_GB2312" w:cs="仿宋_GB2312"/>
          <w:sz w:val="32"/>
          <w:szCs w:val="32"/>
        </w:rPr>
        <w:t>附件2</w:t>
      </w:r>
    </w:p>
    <w:p>
      <w:pPr>
        <w:spacing w:line="320" w:lineRule="exact"/>
        <w:jc w:val="center"/>
        <w:rPr>
          <w:rFonts w:hint="eastAsia" w:ascii="仿宋_GB2312" w:hAnsi="华文中宋" w:eastAsia="仿宋_GB2312"/>
          <w:sz w:val="44"/>
          <w:szCs w:val="44"/>
        </w:rPr>
      </w:pPr>
    </w:p>
    <w:p>
      <w:pPr>
        <w:spacing w:line="640" w:lineRule="exact"/>
        <w:jc w:val="center"/>
        <w:rPr>
          <w:rFonts w:hint="eastAsia" w:ascii="仿宋_GB2312" w:hAnsi="华文中宋" w:eastAsia="仿宋_GB2312"/>
          <w:sz w:val="44"/>
          <w:szCs w:val="44"/>
        </w:rPr>
      </w:pPr>
      <w:r>
        <w:rPr>
          <w:rFonts w:hint="eastAsia" w:ascii="仿宋_GB2312" w:hAnsi="宋体" w:eastAsia="仿宋_GB2312" w:cs="方正小标宋_GBK"/>
          <w:sz w:val="44"/>
          <w:szCs w:val="44"/>
        </w:rPr>
        <w:t>云南省服务外包示范园区申请表</w:t>
      </w:r>
      <w:bookmarkEnd w:id="0"/>
    </w:p>
    <w:p>
      <w:pPr>
        <w:spacing w:line="240" w:lineRule="exact"/>
        <w:jc w:val="center"/>
        <w:rPr>
          <w:rFonts w:hint="eastAsia" w:ascii="仿宋_GB2312" w:eastAsia="仿宋_GB2312"/>
          <w:b/>
          <w:bCs/>
        </w:rPr>
      </w:pPr>
    </w:p>
    <w:tbl>
      <w:tblPr>
        <w:tblStyle w:val="3"/>
        <w:tblW w:w="90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76"/>
        <w:gridCol w:w="19"/>
        <w:gridCol w:w="836"/>
        <w:gridCol w:w="214"/>
        <w:gridCol w:w="732"/>
        <w:gridCol w:w="843"/>
        <w:gridCol w:w="945"/>
        <w:gridCol w:w="210"/>
        <w:gridCol w:w="11"/>
        <w:gridCol w:w="829"/>
        <w:gridCol w:w="842"/>
        <w:gridCol w:w="1365"/>
        <w:gridCol w:w="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58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园区名称</w:t>
            </w:r>
          </w:p>
        </w:tc>
        <w:tc>
          <w:tcPr>
            <w:tcW w:w="7822" w:type="dxa"/>
            <w:gridSpan w:val="12"/>
            <w:vAlign w:val="top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52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园区地址</w:t>
            </w:r>
          </w:p>
        </w:tc>
        <w:tc>
          <w:tcPr>
            <w:tcW w:w="4565" w:type="dxa"/>
            <w:gridSpan w:val="7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邮编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88" w:hRule="atLeas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995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52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207" w:type="dxa"/>
            <w:gridSpan w:val="2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一、申请园区有关情况介绍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园区地理位置及面积：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园区主要经济指标：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园区管理机构：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二、园区服务外包发展现状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近二年区内服务外包业务概况：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区内现有从事承接服务外包业的主要企业及业务类别：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相关指标数据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  <w:jc w:val="center"/>
        </w:trPr>
        <w:tc>
          <w:tcPr>
            <w:tcW w:w="1232" w:type="dxa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外包企业数</w:t>
            </w:r>
          </w:p>
        </w:tc>
        <w:tc>
          <w:tcPr>
            <w:tcW w:w="976" w:type="dxa"/>
            <w:vMerge w:val="restart"/>
            <w:vAlign w:val="center"/>
          </w:tcPr>
          <w:p>
            <w:pPr>
              <w:widowControl/>
              <w:spacing w:line="640" w:lineRule="exact"/>
              <w:ind w:firstLine="960" w:firstLineChars="4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855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其中</w:t>
            </w:r>
          </w:p>
        </w:tc>
        <w:tc>
          <w:tcPr>
            <w:tcW w:w="946" w:type="dxa"/>
            <w:gridSpan w:val="2"/>
            <w:vAlign w:val="center"/>
          </w:tcPr>
          <w:p>
            <w:pPr>
              <w:widowControl/>
              <w:spacing w:line="640" w:lineRule="exact"/>
              <w:ind w:left="12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BPO</w:t>
            </w:r>
          </w:p>
        </w:tc>
        <w:tc>
          <w:tcPr>
            <w:tcW w:w="2009" w:type="dxa"/>
            <w:gridSpan w:val="4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截至年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外包从业人数</w:t>
            </w:r>
          </w:p>
        </w:tc>
        <w:tc>
          <w:tcPr>
            <w:tcW w:w="1379" w:type="dxa"/>
            <w:gridSpan w:val="2"/>
            <w:vMerge w:val="restart"/>
            <w:vAlign w:val="center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232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ITO</w:t>
            </w:r>
          </w:p>
        </w:tc>
        <w:tc>
          <w:tcPr>
            <w:tcW w:w="2009" w:type="dxa"/>
            <w:gridSpan w:val="4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1232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76" w:type="dxa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vMerge w:val="continue"/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vAlign w:val="top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KPO</w:t>
            </w:r>
          </w:p>
        </w:tc>
        <w:tc>
          <w:tcPr>
            <w:tcW w:w="2009" w:type="dxa"/>
            <w:gridSpan w:val="4"/>
            <w:vAlign w:val="top"/>
          </w:tcPr>
          <w:p>
            <w:pPr>
              <w:widowControl/>
              <w:spacing w:line="640" w:lineRule="exact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</w:t>
            </w:r>
          </w:p>
        </w:tc>
        <w:tc>
          <w:tcPr>
            <w:tcW w:w="1671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640" w:lineRule="exact"/>
              <w:jc w:val="lef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2227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上年度接包合同签约额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spacing w:val="-24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227" w:type="dxa"/>
            <w:gridSpan w:val="3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上年度接包合同执行额</w:t>
            </w:r>
          </w:p>
        </w:tc>
        <w:tc>
          <w:tcPr>
            <w:tcW w:w="2625" w:type="dxa"/>
            <w:gridSpan w:val="4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widowControl/>
              <w:spacing w:line="64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24"/>
                <w:kern w:val="0"/>
                <w:sz w:val="24"/>
                <w:szCs w:val="24"/>
              </w:rPr>
              <w:t>其中：离岸</w:t>
            </w:r>
          </w:p>
        </w:tc>
        <w:tc>
          <w:tcPr>
            <w:tcW w:w="3061" w:type="dxa"/>
            <w:gridSpan w:val="5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852" w:type="dxa"/>
            <w:gridSpan w:val="7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近二年接包合同签约额年平均增长率</w:t>
            </w:r>
          </w:p>
        </w:tc>
        <w:tc>
          <w:tcPr>
            <w:tcW w:w="4216" w:type="dxa"/>
            <w:gridSpan w:val="7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4852" w:type="dxa"/>
            <w:gridSpan w:val="7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近二年接包合同执行额年平均增长率</w:t>
            </w:r>
          </w:p>
        </w:tc>
        <w:tc>
          <w:tcPr>
            <w:tcW w:w="4216" w:type="dxa"/>
            <w:gridSpan w:val="7"/>
            <w:vAlign w:val="center"/>
          </w:tcPr>
          <w:p>
            <w:pPr>
              <w:widowControl/>
              <w:spacing w:line="640" w:lineRule="exact"/>
              <w:ind w:firstLine="480" w:firstLineChars="200"/>
              <w:jc w:val="righ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三、园区服务外包发展规划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五年内服务外包发展目标：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服务外包产业发展定位：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widowControl/>
              <w:spacing w:line="640" w:lineRule="exact"/>
              <w:ind w:firstLine="120" w:firstLineChars="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四、园区服务外包扶持政策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1. 所在市政府配套扶持资金：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2. 区内已出台鼓励服务外包的政策：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widowControl/>
              <w:spacing w:line="640" w:lineRule="exact"/>
              <w:ind w:firstLine="118" w:firstLineChars="49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3. 其他相关扶持政策：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9068" w:type="dxa"/>
            <w:gridSpan w:val="14"/>
            <w:vAlign w:val="center"/>
          </w:tcPr>
          <w:p>
            <w:pPr>
              <w:pStyle w:val="4"/>
              <w:spacing w:line="440" w:lineRule="exact"/>
              <w:ind w:firstLine="0" w:firstLineChars="0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sz w:val="24"/>
                <w:szCs w:val="24"/>
              </w:rPr>
              <w:t>本单位已核对相关申报材料，申报材料完整、真实、准确。以上保证内容如有不符，将承担相关责任。</w:t>
            </w:r>
          </w:p>
          <w:p>
            <w:pPr>
              <w:widowControl/>
              <w:spacing w:line="640" w:lineRule="exact"/>
              <w:ind w:right="480" w:firstLine="5400" w:firstLineChars="22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申报单位：（盖章）</w:t>
            </w:r>
          </w:p>
          <w:p>
            <w:pPr>
              <w:widowControl/>
              <w:spacing w:line="640" w:lineRule="exact"/>
              <w:ind w:right="480" w:firstLine="6120" w:firstLineChars="25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  <w:jc w:val="center"/>
        </w:trPr>
        <w:tc>
          <w:tcPr>
            <w:tcW w:w="9068" w:type="dxa"/>
            <w:gridSpan w:val="14"/>
            <w:vAlign w:val="top"/>
          </w:tcPr>
          <w:p>
            <w:pPr>
              <w:spacing w:line="400" w:lineRule="exact"/>
              <w:ind w:firstLine="240" w:firstLineChars="10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所在市政府推荐意见：</w:t>
            </w:r>
          </w:p>
          <w:p>
            <w:pPr>
              <w:spacing w:line="400" w:lineRule="exact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right="480" w:firstLine="6360" w:firstLineChars="26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400" w:lineRule="exact"/>
              <w:ind w:right="480" w:firstLine="6120" w:firstLineChars="2550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年月日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ingoes Unicod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41579"/>
    <w:rsid w:val="13D4157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首行缩进:  2 字符 + 首行缩进:  2 字符"/>
    <w:basedOn w:val="1"/>
    <w:uiPriority w:val="99"/>
    <w:pPr>
      <w:ind w:firstLine="560" w:firstLineChars="200"/>
    </w:pPr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2018-12-28T09:22:00Z</dcterms:created>
  <dc:creator>admin</dc:creator>
  <cp:lastModifiedBy>admin</cp:lastModifiedBy>
  <dcterms:modified xsi:type="dcterms:W3CDTF">2018-12-28T09:23:02Z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