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hint="eastAsia" w:ascii="仿宋_GB2312" w:eastAsia="仿宋_GB2312"/>
          <w:sz w:val="32"/>
          <w:szCs w:val="32"/>
        </w:rPr>
      </w:pPr>
      <w:bookmarkStart w:id="0" w:name="_GoBack"/>
      <w:r>
        <w:rPr>
          <w:rFonts w:hint="eastAsia" w:ascii="仿宋_GB2312" w:hAnsi="黑体" w:eastAsia="仿宋_GB2312" w:cs="仿宋_GB2312"/>
          <w:sz w:val="32"/>
          <w:szCs w:val="32"/>
        </w:rPr>
        <w:t>附件4</w:t>
      </w:r>
    </w:p>
    <w:p>
      <w:pPr>
        <w:spacing w:line="560" w:lineRule="exact"/>
        <w:jc w:val="center"/>
        <w:rPr>
          <w:rFonts w:hint="eastAsia" w:ascii="仿宋_GB2312" w:hAnsi="宋体" w:eastAsia="仿宋_GB2312"/>
          <w:sz w:val="44"/>
          <w:szCs w:val="44"/>
        </w:rPr>
      </w:pPr>
    </w:p>
    <w:p>
      <w:pPr>
        <w:spacing w:line="560" w:lineRule="exact"/>
        <w:jc w:val="center"/>
        <w:rPr>
          <w:rFonts w:hint="eastAsia" w:ascii="仿宋_GB2312" w:eastAsia="仿宋_GB2312"/>
          <w:sz w:val="44"/>
          <w:szCs w:val="44"/>
        </w:rPr>
      </w:pPr>
      <w:r>
        <w:rPr>
          <w:rFonts w:hint="eastAsia" w:ascii="仿宋_GB2312" w:hAnsi="宋体" w:eastAsia="仿宋_GB2312" w:cs="方正小标宋_GBK"/>
          <w:sz w:val="44"/>
          <w:szCs w:val="44"/>
        </w:rPr>
        <w:t>从事承接服务外包业务的企业一览表</w:t>
      </w:r>
      <w:bookmarkEnd w:id="0"/>
    </w:p>
    <w:p>
      <w:pPr>
        <w:spacing w:line="400" w:lineRule="exact"/>
        <w:rPr>
          <w:rFonts w:hint="eastAsia" w:ascii="仿宋_GB2312" w:eastAsia="仿宋_GB2312"/>
          <w:sz w:val="24"/>
          <w:szCs w:val="24"/>
        </w:rPr>
      </w:pPr>
    </w:p>
    <w:tbl>
      <w:tblPr>
        <w:tblStyle w:val="6"/>
        <w:tblW w:w="14098"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
        <w:gridCol w:w="2753"/>
        <w:gridCol w:w="1538"/>
        <w:gridCol w:w="1273"/>
        <w:gridCol w:w="2197"/>
        <w:gridCol w:w="2134"/>
        <w:gridCol w:w="1596"/>
        <w:gridCol w:w="1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1" w:hRule="atLeast"/>
        </w:trPr>
        <w:tc>
          <w:tcPr>
            <w:tcW w:w="942" w:type="dxa"/>
            <w:vAlign w:val="center"/>
          </w:tcPr>
          <w:p>
            <w:pPr>
              <w:spacing w:line="400" w:lineRule="exact"/>
              <w:jc w:val="center"/>
              <w:rPr>
                <w:rFonts w:hint="eastAsia" w:ascii="仿宋_GB2312" w:eastAsia="仿宋_GB2312"/>
                <w:b/>
                <w:bCs/>
                <w:sz w:val="24"/>
                <w:szCs w:val="24"/>
              </w:rPr>
            </w:pPr>
            <w:r>
              <w:rPr>
                <w:rFonts w:hint="eastAsia" w:ascii="仿宋_GB2312" w:eastAsia="仿宋_GB2312" w:cs="宋体"/>
                <w:b/>
                <w:bCs/>
                <w:sz w:val="24"/>
                <w:szCs w:val="24"/>
              </w:rPr>
              <w:t>序号</w:t>
            </w:r>
          </w:p>
        </w:tc>
        <w:tc>
          <w:tcPr>
            <w:tcW w:w="2753" w:type="dxa"/>
            <w:vAlign w:val="center"/>
          </w:tcPr>
          <w:p>
            <w:pPr>
              <w:spacing w:line="400" w:lineRule="exact"/>
              <w:jc w:val="center"/>
              <w:rPr>
                <w:rFonts w:hint="eastAsia" w:ascii="仿宋_GB2312" w:eastAsia="仿宋_GB2312"/>
                <w:b/>
                <w:bCs/>
                <w:sz w:val="24"/>
                <w:szCs w:val="24"/>
              </w:rPr>
            </w:pPr>
            <w:r>
              <w:rPr>
                <w:rFonts w:hint="eastAsia" w:ascii="仿宋_GB2312" w:eastAsia="仿宋_GB2312" w:cs="宋体"/>
                <w:b/>
                <w:bCs/>
                <w:sz w:val="24"/>
                <w:szCs w:val="24"/>
              </w:rPr>
              <w:t>企业名称</w:t>
            </w:r>
          </w:p>
        </w:tc>
        <w:tc>
          <w:tcPr>
            <w:tcW w:w="1538" w:type="dxa"/>
            <w:vAlign w:val="center"/>
          </w:tcPr>
          <w:p>
            <w:pPr>
              <w:spacing w:line="400" w:lineRule="exact"/>
              <w:jc w:val="center"/>
              <w:rPr>
                <w:rFonts w:hint="eastAsia" w:ascii="仿宋_GB2312" w:eastAsia="仿宋_GB2312"/>
                <w:b/>
                <w:bCs/>
                <w:sz w:val="24"/>
                <w:szCs w:val="24"/>
              </w:rPr>
            </w:pPr>
            <w:r>
              <w:rPr>
                <w:rFonts w:hint="eastAsia" w:ascii="仿宋_GB2312" w:eastAsia="仿宋_GB2312" w:cs="宋体"/>
                <w:b/>
                <w:bCs/>
                <w:sz w:val="24"/>
                <w:szCs w:val="24"/>
              </w:rPr>
              <w:t>注册资本</w:t>
            </w:r>
          </w:p>
        </w:tc>
        <w:tc>
          <w:tcPr>
            <w:tcW w:w="1273" w:type="dxa"/>
            <w:vAlign w:val="center"/>
          </w:tcPr>
          <w:p>
            <w:pPr>
              <w:spacing w:line="400" w:lineRule="exact"/>
              <w:jc w:val="center"/>
              <w:rPr>
                <w:rFonts w:hint="eastAsia" w:ascii="仿宋_GB2312" w:eastAsia="仿宋_GB2312"/>
                <w:b/>
                <w:bCs/>
                <w:sz w:val="24"/>
                <w:szCs w:val="24"/>
              </w:rPr>
            </w:pPr>
            <w:r>
              <w:rPr>
                <w:rFonts w:hint="eastAsia" w:ascii="仿宋_GB2312" w:eastAsia="仿宋_GB2312" w:cs="宋体"/>
                <w:b/>
                <w:bCs/>
                <w:sz w:val="24"/>
                <w:szCs w:val="24"/>
              </w:rPr>
              <w:t>设立时间</w:t>
            </w:r>
          </w:p>
        </w:tc>
        <w:tc>
          <w:tcPr>
            <w:tcW w:w="2197" w:type="dxa"/>
            <w:vAlign w:val="center"/>
          </w:tcPr>
          <w:p>
            <w:pPr>
              <w:spacing w:line="400" w:lineRule="exact"/>
              <w:jc w:val="center"/>
              <w:rPr>
                <w:rFonts w:hint="eastAsia" w:ascii="仿宋_GB2312" w:eastAsia="仿宋_GB2312"/>
                <w:b/>
                <w:bCs/>
                <w:sz w:val="24"/>
                <w:szCs w:val="24"/>
              </w:rPr>
            </w:pPr>
            <w:r>
              <w:rPr>
                <w:rFonts w:hint="eastAsia" w:ascii="仿宋_GB2312" w:eastAsia="仿宋_GB2312" w:cs="宋体"/>
                <w:b/>
                <w:bCs/>
                <w:sz w:val="24"/>
                <w:szCs w:val="24"/>
              </w:rPr>
              <w:t>主要接包行业</w:t>
            </w:r>
          </w:p>
        </w:tc>
        <w:tc>
          <w:tcPr>
            <w:tcW w:w="2134" w:type="dxa"/>
            <w:vAlign w:val="center"/>
          </w:tcPr>
          <w:p>
            <w:pPr>
              <w:spacing w:line="400" w:lineRule="exact"/>
              <w:jc w:val="center"/>
              <w:rPr>
                <w:rFonts w:hint="eastAsia" w:ascii="仿宋_GB2312" w:eastAsia="仿宋_GB2312"/>
                <w:b/>
                <w:bCs/>
                <w:sz w:val="24"/>
                <w:szCs w:val="24"/>
              </w:rPr>
            </w:pPr>
            <w:r>
              <w:rPr>
                <w:rFonts w:hint="eastAsia" w:ascii="仿宋_GB2312" w:eastAsia="仿宋_GB2312" w:cs="宋体"/>
                <w:b/>
                <w:bCs/>
                <w:sz w:val="24"/>
                <w:szCs w:val="24"/>
              </w:rPr>
              <w:t>主要接包业务</w:t>
            </w:r>
          </w:p>
        </w:tc>
        <w:tc>
          <w:tcPr>
            <w:tcW w:w="1596" w:type="dxa"/>
            <w:vAlign w:val="center"/>
          </w:tcPr>
          <w:p>
            <w:pPr>
              <w:spacing w:line="400" w:lineRule="exact"/>
              <w:jc w:val="center"/>
              <w:rPr>
                <w:rFonts w:hint="eastAsia" w:ascii="仿宋_GB2312" w:eastAsia="仿宋_GB2312"/>
                <w:b/>
                <w:bCs/>
                <w:sz w:val="24"/>
                <w:szCs w:val="24"/>
              </w:rPr>
            </w:pPr>
            <w:r>
              <w:rPr>
                <w:rFonts w:hint="eastAsia" w:ascii="仿宋_GB2312" w:eastAsia="仿宋_GB2312" w:cs="宋体"/>
                <w:b/>
                <w:bCs/>
                <w:sz w:val="24"/>
                <w:szCs w:val="24"/>
              </w:rPr>
              <w:t>营业收入</w:t>
            </w:r>
          </w:p>
        </w:tc>
        <w:tc>
          <w:tcPr>
            <w:tcW w:w="1665" w:type="dxa"/>
            <w:vAlign w:val="center"/>
          </w:tcPr>
          <w:p>
            <w:pPr>
              <w:spacing w:line="400" w:lineRule="exact"/>
              <w:jc w:val="center"/>
              <w:rPr>
                <w:rFonts w:hint="eastAsia" w:ascii="仿宋_GB2312" w:eastAsia="仿宋_GB2312"/>
                <w:b/>
                <w:bCs/>
                <w:sz w:val="24"/>
                <w:szCs w:val="24"/>
              </w:rPr>
            </w:pPr>
            <w:r>
              <w:rPr>
                <w:rFonts w:hint="eastAsia" w:ascii="仿宋_GB2312" w:eastAsia="仿宋_GB2312" w:cs="宋体"/>
                <w:b/>
                <w:bCs/>
                <w:sz w:val="24"/>
                <w:szCs w:val="24"/>
              </w:rPr>
              <w:t>所在基地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942" w:type="dxa"/>
            <w:vAlign w:val="top"/>
          </w:tcPr>
          <w:p>
            <w:pPr>
              <w:spacing w:line="400" w:lineRule="exact"/>
              <w:rPr>
                <w:rFonts w:hint="eastAsia" w:ascii="仿宋_GB2312" w:eastAsia="仿宋_GB2312"/>
                <w:sz w:val="24"/>
                <w:szCs w:val="24"/>
              </w:rPr>
            </w:pPr>
          </w:p>
        </w:tc>
        <w:tc>
          <w:tcPr>
            <w:tcW w:w="2753" w:type="dxa"/>
            <w:vAlign w:val="top"/>
          </w:tcPr>
          <w:p>
            <w:pPr>
              <w:spacing w:line="400" w:lineRule="exact"/>
              <w:rPr>
                <w:rFonts w:hint="eastAsia" w:ascii="仿宋_GB2312" w:eastAsia="仿宋_GB2312"/>
                <w:sz w:val="24"/>
                <w:szCs w:val="24"/>
              </w:rPr>
            </w:pPr>
          </w:p>
        </w:tc>
        <w:tc>
          <w:tcPr>
            <w:tcW w:w="1538" w:type="dxa"/>
            <w:vAlign w:val="top"/>
          </w:tcPr>
          <w:p>
            <w:pPr>
              <w:spacing w:line="400" w:lineRule="exact"/>
              <w:rPr>
                <w:rFonts w:hint="eastAsia" w:ascii="仿宋_GB2312" w:eastAsia="仿宋_GB2312"/>
                <w:sz w:val="24"/>
                <w:szCs w:val="24"/>
              </w:rPr>
            </w:pPr>
          </w:p>
        </w:tc>
        <w:tc>
          <w:tcPr>
            <w:tcW w:w="1273" w:type="dxa"/>
            <w:vAlign w:val="top"/>
          </w:tcPr>
          <w:p>
            <w:pPr>
              <w:spacing w:line="400" w:lineRule="exact"/>
              <w:rPr>
                <w:rFonts w:hint="eastAsia" w:ascii="仿宋_GB2312" w:eastAsia="仿宋_GB2312"/>
                <w:sz w:val="24"/>
                <w:szCs w:val="24"/>
              </w:rPr>
            </w:pPr>
          </w:p>
        </w:tc>
        <w:tc>
          <w:tcPr>
            <w:tcW w:w="2197" w:type="dxa"/>
            <w:vAlign w:val="top"/>
          </w:tcPr>
          <w:p>
            <w:pPr>
              <w:spacing w:line="400" w:lineRule="exact"/>
              <w:rPr>
                <w:rFonts w:hint="eastAsia" w:ascii="仿宋_GB2312" w:eastAsia="仿宋_GB2312"/>
                <w:sz w:val="24"/>
                <w:szCs w:val="24"/>
              </w:rPr>
            </w:pPr>
          </w:p>
        </w:tc>
        <w:tc>
          <w:tcPr>
            <w:tcW w:w="2134" w:type="dxa"/>
            <w:vAlign w:val="top"/>
          </w:tcPr>
          <w:p>
            <w:pPr>
              <w:spacing w:line="400" w:lineRule="exact"/>
              <w:rPr>
                <w:rFonts w:hint="eastAsia" w:ascii="仿宋_GB2312" w:eastAsia="仿宋_GB2312"/>
                <w:sz w:val="24"/>
                <w:szCs w:val="24"/>
              </w:rPr>
            </w:pPr>
          </w:p>
        </w:tc>
        <w:tc>
          <w:tcPr>
            <w:tcW w:w="1596" w:type="dxa"/>
            <w:vAlign w:val="top"/>
          </w:tcPr>
          <w:p>
            <w:pPr>
              <w:spacing w:line="400" w:lineRule="exact"/>
              <w:rPr>
                <w:rFonts w:hint="eastAsia" w:ascii="仿宋_GB2312" w:eastAsia="仿宋_GB2312"/>
                <w:sz w:val="24"/>
                <w:szCs w:val="24"/>
              </w:rPr>
            </w:pPr>
          </w:p>
        </w:tc>
        <w:tc>
          <w:tcPr>
            <w:tcW w:w="1665" w:type="dxa"/>
            <w:vAlign w:val="top"/>
          </w:tcPr>
          <w:p>
            <w:pPr>
              <w:spacing w:line="400" w:lineRule="exact"/>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942" w:type="dxa"/>
            <w:vAlign w:val="top"/>
          </w:tcPr>
          <w:p>
            <w:pPr>
              <w:spacing w:line="400" w:lineRule="exact"/>
              <w:rPr>
                <w:rFonts w:hint="eastAsia" w:ascii="仿宋_GB2312" w:eastAsia="仿宋_GB2312"/>
                <w:sz w:val="24"/>
                <w:szCs w:val="24"/>
              </w:rPr>
            </w:pPr>
          </w:p>
        </w:tc>
        <w:tc>
          <w:tcPr>
            <w:tcW w:w="2753" w:type="dxa"/>
            <w:vAlign w:val="top"/>
          </w:tcPr>
          <w:p>
            <w:pPr>
              <w:spacing w:line="400" w:lineRule="exact"/>
              <w:rPr>
                <w:rFonts w:hint="eastAsia" w:ascii="仿宋_GB2312" w:eastAsia="仿宋_GB2312"/>
                <w:sz w:val="24"/>
                <w:szCs w:val="24"/>
              </w:rPr>
            </w:pPr>
          </w:p>
        </w:tc>
        <w:tc>
          <w:tcPr>
            <w:tcW w:w="1538" w:type="dxa"/>
            <w:vAlign w:val="top"/>
          </w:tcPr>
          <w:p>
            <w:pPr>
              <w:spacing w:line="400" w:lineRule="exact"/>
              <w:rPr>
                <w:rFonts w:hint="eastAsia" w:ascii="仿宋_GB2312" w:eastAsia="仿宋_GB2312"/>
                <w:sz w:val="24"/>
                <w:szCs w:val="24"/>
              </w:rPr>
            </w:pPr>
          </w:p>
        </w:tc>
        <w:tc>
          <w:tcPr>
            <w:tcW w:w="1273" w:type="dxa"/>
            <w:vAlign w:val="top"/>
          </w:tcPr>
          <w:p>
            <w:pPr>
              <w:spacing w:line="400" w:lineRule="exact"/>
              <w:rPr>
                <w:rFonts w:hint="eastAsia" w:ascii="仿宋_GB2312" w:eastAsia="仿宋_GB2312"/>
                <w:sz w:val="24"/>
                <w:szCs w:val="24"/>
              </w:rPr>
            </w:pPr>
          </w:p>
        </w:tc>
        <w:tc>
          <w:tcPr>
            <w:tcW w:w="2197" w:type="dxa"/>
            <w:vAlign w:val="top"/>
          </w:tcPr>
          <w:p>
            <w:pPr>
              <w:spacing w:line="400" w:lineRule="exact"/>
              <w:rPr>
                <w:rFonts w:hint="eastAsia" w:ascii="仿宋_GB2312" w:eastAsia="仿宋_GB2312"/>
                <w:sz w:val="24"/>
                <w:szCs w:val="24"/>
              </w:rPr>
            </w:pPr>
          </w:p>
        </w:tc>
        <w:tc>
          <w:tcPr>
            <w:tcW w:w="2134" w:type="dxa"/>
            <w:vAlign w:val="top"/>
          </w:tcPr>
          <w:p>
            <w:pPr>
              <w:spacing w:line="400" w:lineRule="exact"/>
              <w:rPr>
                <w:rFonts w:hint="eastAsia" w:ascii="仿宋_GB2312" w:eastAsia="仿宋_GB2312"/>
                <w:sz w:val="24"/>
                <w:szCs w:val="24"/>
              </w:rPr>
            </w:pPr>
          </w:p>
        </w:tc>
        <w:tc>
          <w:tcPr>
            <w:tcW w:w="1596" w:type="dxa"/>
            <w:vAlign w:val="top"/>
          </w:tcPr>
          <w:p>
            <w:pPr>
              <w:spacing w:line="400" w:lineRule="exact"/>
              <w:rPr>
                <w:rFonts w:hint="eastAsia" w:ascii="仿宋_GB2312" w:eastAsia="仿宋_GB2312"/>
                <w:sz w:val="24"/>
                <w:szCs w:val="24"/>
              </w:rPr>
            </w:pPr>
          </w:p>
        </w:tc>
        <w:tc>
          <w:tcPr>
            <w:tcW w:w="1665" w:type="dxa"/>
            <w:vAlign w:val="top"/>
          </w:tcPr>
          <w:p>
            <w:pPr>
              <w:spacing w:line="400" w:lineRule="exact"/>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942" w:type="dxa"/>
            <w:vAlign w:val="top"/>
          </w:tcPr>
          <w:p>
            <w:pPr>
              <w:spacing w:line="400" w:lineRule="exact"/>
              <w:rPr>
                <w:rFonts w:hint="eastAsia" w:ascii="仿宋_GB2312" w:eastAsia="仿宋_GB2312"/>
                <w:sz w:val="24"/>
                <w:szCs w:val="24"/>
              </w:rPr>
            </w:pPr>
          </w:p>
        </w:tc>
        <w:tc>
          <w:tcPr>
            <w:tcW w:w="2753" w:type="dxa"/>
            <w:vAlign w:val="top"/>
          </w:tcPr>
          <w:p>
            <w:pPr>
              <w:spacing w:line="400" w:lineRule="exact"/>
              <w:rPr>
                <w:rFonts w:hint="eastAsia" w:ascii="仿宋_GB2312" w:eastAsia="仿宋_GB2312"/>
                <w:sz w:val="24"/>
                <w:szCs w:val="24"/>
              </w:rPr>
            </w:pPr>
          </w:p>
        </w:tc>
        <w:tc>
          <w:tcPr>
            <w:tcW w:w="1538" w:type="dxa"/>
            <w:vAlign w:val="top"/>
          </w:tcPr>
          <w:p>
            <w:pPr>
              <w:spacing w:line="400" w:lineRule="exact"/>
              <w:rPr>
                <w:rFonts w:hint="eastAsia" w:ascii="仿宋_GB2312" w:eastAsia="仿宋_GB2312"/>
                <w:sz w:val="24"/>
                <w:szCs w:val="24"/>
              </w:rPr>
            </w:pPr>
          </w:p>
        </w:tc>
        <w:tc>
          <w:tcPr>
            <w:tcW w:w="1273" w:type="dxa"/>
            <w:vAlign w:val="top"/>
          </w:tcPr>
          <w:p>
            <w:pPr>
              <w:spacing w:line="400" w:lineRule="exact"/>
              <w:rPr>
                <w:rFonts w:hint="eastAsia" w:ascii="仿宋_GB2312" w:eastAsia="仿宋_GB2312"/>
                <w:sz w:val="24"/>
                <w:szCs w:val="24"/>
              </w:rPr>
            </w:pPr>
          </w:p>
        </w:tc>
        <w:tc>
          <w:tcPr>
            <w:tcW w:w="2197" w:type="dxa"/>
            <w:vAlign w:val="top"/>
          </w:tcPr>
          <w:p>
            <w:pPr>
              <w:spacing w:line="400" w:lineRule="exact"/>
              <w:rPr>
                <w:rFonts w:hint="eastAsia" w:ascii="仿宋_GB2312" w:eastAsia="仿宋_GB2312"/>
                <w:sz w:val="24"/>
                <w:szCs w:val="24"/>
              </w:rPr>
            </w:pPr>
          </w:p>
        </w:tc>
        <w:tc>
          <w:tcPr>
            <w:tcW w:w="2134" w:type="dxa"/>
            <w:vAlign w:val="top"/>
          </w:tcPr>
          <w:p>
            <w:pPr>
              <w:spacing w:line="400" w:lineRule="exact"/>
              <w:rPr>
                <w:rFonts w:hint="eastAsia" w:ascii="仿宋_GB2312" w:eastAsia="仿宋_GB2312"/>
                <w:sz w:val="24"/>
                <w:szCs w:val="24"/>
              </w:rPr>
            </w:pPr>
          </w:p>
        </w:tc>
        <w:tc>
          <w:tcPr>
            <w:tcW w:w="1596" w:type="dxa"/>
            <w:vAlign w:val="top"/>
          </w:tcPr>
          <w:p>
            <w:pPr>
              <w:spacing w:line="400" w:lineRule="exact"/>
              <w:rPr>
                <w:rFonts w:hint="eastAsia" w:ascii="仿宋_GB2312" w:eastAsia="仿宋_GB2312"/>
                <w:sz w:val="24"/>
                <w:szCs w:val="24"/>
              </w:rPr>
            </w:pPr>
          </w:p>
        </w:tc>
        <w:tc>
          <w:tcPr>
            <w:tcW w:w="1665" w:type="dxa"/>
            <w:vAlign w:val="top"/>
          </w:tcPr>
          <w:p>
            <w:pPr>
              <w:spacing w:line="400" w:lineRule="exact"/>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942" w:type="dxa"/>
            <w:vAlign w:val="top"/>
          </w:tcPr>
          <w:p>
            <w:pPr>
              <w:spacing w:line="400" w:lineRule="exact"/>
              <w:rPr>
                <w:rFonts w:hint="eastAsia" w:ascii="仿宋_GB2312" w:eastAsia="仿宋_GB2312"/>
                <w:sz w:val="24"/>
                <w:szCs w:val="24"/>
              </w:rPr>
            </w:pPr>
          </w:p>
        </w:tc>
        <w:tc>
          <w:tcPr>
            <w:tcW w:w="2753" w:type="dxa"/>
            <w:vAlign w:val="top"/>
          </w:tcPr>
          <w:p>
            <w:pPr>
              <w:spacing w:line="400" w:lineRule="exact"/>
              <w:rPr>
                <w:rFonts w:hint="eastAsia" w:ascii="仿宋_GB2312" w:eastAsia="仿宋_GB2312"/>
                <w:sz w:val="24"/>
                <w:szCs w:val="24"/>
              </w:rPr>
            </w:pPr>
          </w:p>
        </w:tc>
        <w:tc>
          <w:tcPr>
            <w:tcW w:w="1538" w:type="dxa"/>
            <w:vAlign w:val="top"/>
          </w:tcPr>
          <w:p>
            <w:pPr>
              <w:spacing w:line="400" w:lineRule="exact"/>
              <w:rPr>
                <w:rFonts w:hint="eastAsia" w:ascii="仿宋_GB2312" w:eastAsia="仿宋_GB2312"/>
                <w:sz w:val="24"/>
                <w:szCs w:val="24"/>
              </w:rPr>
            </w:pPr>
          </w:p>
        </w:tc>
        <w:tc>
          <w:tcPr>
            <w:tcW w:w="1273" w:type="dxa"/>
            <w:vAlign w:val="top"/>
          </w:tcPr>
          <w:p>
            <w:pPr>
              <w:spacing w:line="400" w:lineRule="exact"/>
              <w:rPr>
                <w:rFonts w:hint="eastAsia" w:ascii="仿宋_GB2312" w:eastAsia="仿宋_GB2312"/>
                <w:sz w:val="24"/>
                <w:szCs w:val="24"/>
              </w:rPr>
            </w:pPr>
          </w:p>
        </w:tc>
        <w:tc>
          <w:tcPr>
            <w:tcW w:w="2197" w:type="dxa"/>
            <w:vAlign w:val="top"/>
          </w:tcPr>
          <w:p>
            <w:pPr>
              <w:spacing w:line="400" w:lineRule="exact"/>
              <w:rPr>
                <w:rFonts w:hint="eastAsia" w:ascii="仿宋_GB2312" w:eastAsia="仿宋_GB2312"/>
                <w:sz w:val="24"/>
                <w:szCs w:val="24"/>
              </w:rPr>
            </w:pPr>
          </w:p>
        </w:tc>
        <w:tc>
          <w:tcPr>
            <w:tcW w:w="2134" w:type="dxa"/>
            <w:vAlign w:val="top"/>
          </w:tcPr>
          <w:p>
            <w:pPr>
              <w:spacing w:line="400" w:lineRule="exact"/>
              <w:rPr>
                <w:rFonts w:hint="eastAsia" w:ascii="仿宋_GB2312" w:eastAsia="仿宋_GB2312"/>
                <w:sz w:val="24"/>
                <w:szCs w:val="24"/>
              </w:rPr>
            </w:pPr>
          </w:p>
        </w:tc>
        <w:tc>
          <w:tcPr>
            <w:tcW w:w="1596" w:type="dxa"/>
            <w:vAlign w:val="top"/>
          </w:tcPr>
          <w:p>
            <w:pPr>
              <w:spacing w:line="400" w:lineRule="exact"/>
              <w:rPr>
                <w:rFonts w:hint="eastAsia" w:ascii="仿宋_GB2312" w:eastAsia="仿宋_GB2312"/>
                <w:sz w:val="24"/>
                <w:szCs w:val="24"/>
              </w:rPr>
            </w:pPr>
          </w:p>
        </w:tc>
        <w:tc>
          <w:tcPr>
            <w:tcW w:w="1665" w:type="dxa"/>
            <w:vAlign w:val="top"/>
          </w:tcPr>
          <w:p>
            <w:pPr>
              <w:spacing w:line="400" w:lineRule="exact"/>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942" w:type="dxa"/>
            <w:vAlign w:val="top"/>
          </w:tcPr>
          <w:p>
            <w:pPr>
              <w:spacing w:line="400" w:lineRule="exact"/>
              <w:rPr>
                <w:rFonts w:hint="eastAsia" w:ascii="仿宋_GB2312" w:eastAsia="仿宋_GB2312"/>
                <w:sz w:val="24"/>
                <w:szCs w:val="24"/>
              </w:rPr>
            </w:pPr>
          </w:p>
        </w:tc>
        <w:tc>
          <w:tcPr>
            <w:tcW w:w="2753" w:type="dxa"/>
            <w:vAlign w:val="top"/>
          </w:tcPr>
          <w:p>
            <w:pPr>
              <w:spacing w:line="400" w:lineRule="exact"/>
              <w:rPr>
                <w:rFonts w:hint="eastAsia" w:ascii="仿宋_GB2312" w:eastAsia="仿宋_GB2312"/>
                <w:sz w:val="24"/>
                <w:szCs w:val="24"/>
              </w:rPr>
            </w:pPr>
          </w:p>
        </w:tc>
        <w:tc>
          <w:tcPr>
            <w:tcW w:w="1538" w:type="dxa"/>
            <w:vAlign w:val="top"/>
          </w:tcPr>
          <w:p>
            <w:pPr>
              <w:spacing w:line="400" w:lineRule="exact"/>
              <w:rPr>
                <w:rFonts w:hint="eastAsia" w:ascii="仿宋_GB2312" w:eastAsia="仿宋_GB2312"/>
                <w:sz w:val="24"/>
                <w:szCs w:val="24"/>
              </w:rPr>
            </w:pPr>
          </w:p>
        </w:tc>
        <w:tc>
          <w:tcPr>
            <w:tcW w:w="1273" w:type="dxa"/>
            <w:vAlign w:val="top"/>
          </w:tcPr>
          <w:p>
            <w:pPr>
              <w:spacing w:line="400" w:lineRule="exact"/>
              <w:rPr>
                <w:rFonts w:hint="eastAsia" w:ascii="仿宋_GB2312" w:eastAsia="仿宋_GB2312"/>
                <w:sz w:val="24"/>
                <w:szCs w:val="24"/>
              </w:rPr>
            </w:pPr>
          </w:p>
        </w:tc>
        <w:tc>
          <w:tcPr>
            <w:tcW w:w="2197" w:type="dxa"/>
            <w:vAlign w:val="top"/>
          </w:tcPr>
          <w:p>
            <w:pPr>
              <w:spacing w:line="400" w:lineRule="exact"/>
              <w:rPr>
                <w:rFonts w:hint="eastAsia" w:ascii="仿宋_GB2312" w:eastAsia="仿宋_GB2312"/>
                <w:sz w:val="24"/>
                <w:szCs w:val="24"/>
              </w:rPr>
            </w:pPr>
          </w:p>
        </w:tc>
        <w:tc>
          <w:tcPr>
            <w:tcW w:w="2134" w:type="dxa"/>
            <w:vAlign w:val="top"/>
          </w:tcPr>
          <w:p>
            <w:pPr>
              <w:spacing w:line="400" w:lineRule="exact"/>
              <w:rPr>
                <w:rFonts w:hint="eastAsia" w:ascii="仿宋_GB2312" w:eastAsia="仿宋_GB2312"/>
                <w:sz w:val="24"/>
                <w:szCs w:val="24"/>
              </w:rPr>
            </w:pPr>
          </w:p>
        </w:tc>
        <w:tc>
          <w:tcPr>
            <w:tcW w:w="1596" w:type="dxa"/>
            <w:vAlign w:val="top"/>
          </w:tcPr>
          <w:p>
            <w:pPr>
              <w:spacing w:line="400" w:lineRule="exact"/>
              <w:rPr>
                <w:rFonts w:hint="eastAsia" w:ascii="仿宋_GB2312" w:eastAsia="仿宋_GB2312"/>
                <w:sz w:val="24"/>
                <w:szCs w:val="24"/>
              </w:rPr>
            </w:pPr>
          </w:p>
        </w:tc>
        <w:tc>
          <w:tcPr>
            <w:tcW w:w="1665" w:type="dxa"/>
            <w:vAlign w:val="top"/>
          </w:tcPr>
          <w:p>
            <w:pPr>
              <w:spacing w:line="400" w:lineRule="exact"/>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942" w:type="dxa"/>
            <w:vAlign w:val="top"/>
          </w:tcPr>
          <w:p>
            <w:pPr>
              <w:spacing w:line="400" w:lineRule="exact"/>
              <w:rPr>
                <w:rFonts w:hint="eastAsia" w:ascii="仿宋_GB2312" w:eastAsia="仿宋_GB2312"/>
                <w:sz w:val="24"/>
                <w:szCs w:val="24"/>
              </w:rPr>
            </w:pPr>
          </w:p>
        </w:tc>
        <w:tc>
          <w:tcPr>
            <w:tcW w:w="2753" w:type="dxa"/>
            <w:vAlign w:val="top"/>
          </w:tcPr>
          <w:p>
            <w:pPr>
              <w:spacing w:line="400" w:lineRule="exact"/>
              <w:rPr>
                <w:rFonts w:hint="eastAsia" w:ascii="仿宋_GB2312" w:eastAsia="仿宋_GB2312"/>
                <w:sz w:val="24"/>
                <w:szCs w:val="24"/>
              </w:rPr>
            </w:pPr>
          </w:p>
        </w:tc>
        <w:tc>
          <w:tcPr>
            <w:tcW w:w="1538" w:type="dxa"/>
            <w:vAlign w:val="top"/>
          </w:tcPr>
          <w:p>
            <w:pPr>
              <w:spacing w:line="400" w:lineRule="exact"/>
              <w:rPr>
                <w:rFonts w:hint="eastAsia" w:ascii="仿宋_GB2312" w:eastAsia="仿宋_GB2312"/>
                <w:sz w:val="24"/>
                <w:szCs w:val="24"/>
              </w:rPr>
            </w:pPr>
          </w:p>
        </w:tc>
        <w:tc>
          <w:tcPr>
            <w:tcW w:w="1273" w:type="dxa"/>
            <w:vAlign w:val="top"/>
          </w:tcPr>
          <w:p>
            <w:pPr>
              <w:spacing w:line="400" w:lineRule="exact"/>
              <w:rPr>
                <w:rFonts w:hint="eastAsia" w:ascii="仿宋_GB2312" w:eastAsia="仿宋_GB2312"/>
                <w:sz w:val="24"/>
                <w:szCs w:val="24"/>
              </w:rPr>
            </w:pPr>
          </w:p>
        </w:tc>
        <w:tc>
          <w:tcPr>
            <w:tcW w:w="2197" w:type="dxa"/>
            <w:vAlign w:val="top"/>
          </w:tcPr>
          <w:p>
            <w:pPr>
              <w:spacing w:line="400" w:lineRule="exact"/>
              <w:rPr>
                <w:rFonts w:hint="eastAsia" w:ascii="仿宋_GB2312" w:eastAsia="仿宋_GB2312"/>
                <w:sz w:val="24"/>
                <w:szCs w:val="24"/>
              </w:rPr>
            </w:pPr>
          </w:p>
        </w:tc>
        <w:tc>
          <w:tcPr>
            <w:tcW w:w="2134" w:type="dxa"/>
            <w:vAlign w:val="top"/>
          </w:tcPr>
          <w:p>
            <w:pPr>
              <w:spacing w:line="400" w:lineRule="exact"/>
              <w:rPr>
                <w:rFonts w:hint="eastAsia" w:ascii="仿宋_GB2312" w:eastAsia="仿宋_GB2312"/>
                <w:sz w:val="24"/>
                <w:szCs w:val="24"/>
              </w:rPr>
            </w:pPr>
          </w:p>
        </w:tc>
        <w:tc>
          <w:tcPr>
            <w:tcW w:w="1596" w:type="dxa"/>
            <w:vAlign w:val="top"/>
          </w:tcPr>
          <w:p>
            <w:pPr>
              <w:spacing w:line="400" w:lineRule="exact"/>
              <w:rPr>
                <w:rFonts w:hint="eastAsia" w:ascii="仿宋_GB2312" w:eastAsia="仿宋_GB2312"/>
                <w:sz w:val="24"/>
                <w:szCs w:val="24"/>
              </w:rPr>
            </w:pPr>
          </w:p>
        </w:tc>
        <w:tc>
          <w:tcPr>
            <w:tcW w:w="1665" w:type="dxa"/>
            <w:vAlign w:val="top"/>
          </w:tcPr>
          <w:p>
            <w:pPr>
              <w:spacing w:line="400" w:lineRule="exact"/>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942" w:type="dxa"/>
            <w:vAlign w:val="top"/>
          </w:tcPr>
          <w:p>
            <w:pPr>
              <w:spacing w:line="400" w:lineRule="exact"/>
              <w:rPr>
                <w:rFonts w:hint="eastAsia" w:ascii="仿宋_GB2312" w:eastAsia="仿宋_GB2312"/>
                <w:sz w:val="24"/>
                <w:szCs w:val="24"/>
              </w:rPr>
            </w:pPr>
          </w:p>
        </w:tc>
        <w:tc>
          <w:tcPr>
            <w:tcW w:w="2753" w:type="dxa"/>
            <w:vAlign w:val="top"/>
          </w:tcPr>
          <w:p>
            <w:pPr>
              <w:spacing w:line="400" w:lineRule="exact"/>
              <w:rPr>
                <w:rFonts w:hint="eastAsia" w:ascii="仿宋_GB2312" w:eastAsia="仿宋_GB2312"/>
                <w:sz w:val="24"/>
                <w:szCs w:val="24"/>
              </w:rPr>
            </w:pPr>
          </w:p>
        </w:tc>
        <w:tc>
          <w:tcPr>
            <w:tcW w:w="1538" w:type="dxa"/>
            <w:vAlign w:val="top"/>
          </w:tcPr>
          <w:p>
            <w:pPr>
              <w:spacing w:line="400" w:lineRule="exact"/>
              <w:rPr>
                <w:rFonts w:hint="eastAsia" w:ascii="仿宋_GB2312" w:eastAsia="仿宋_GB2312"/>
                <w:sz w:val="24"/>
                <w:szCs w:val="24"/>
              </w:rPr>
            </w:pPr>
          </w:p>
        </w:tc>
        <w:tc>
          <w:tcPr>
            <w:tcW w:w="1273" w:type="dxa"/>
            <w:vAlign w:val="top"/>
          </w:tcPr>
          <w:p>
            <w:pPr>
              <w:spacing w:line="400" w:lineRule="exact"/>
              <w:rPr>
                <w:rFonts w:hint="eastAsia" w:ascii="仿宋_GB2312" w:eastAsia="仿宋_GB2312"/>
                <w:sz w:val="24"/>
                <w:szCs w:val="24"/>
              </w:rPr>
            </w:pPr>
          </w:p>
        </w:tc>
        <w:tc>
          <w:tcPr>
            <w:tcW w:w="2197" w:type="dxa"/>
            <w:vAlign w:val="top"/>
          </w:tcPr>
          <w:p>
            <w:pPr>
              <w:spacing w:line="400" w:lineRule="exact"/>
              <w:rPr>
                <w:rFonts w:hint="eastAsia" w:ascii="仿宋_GB2312" w:eastAsia="仿宋_GB2312"/>
                <w:sz w:val="24"/>
                <w:szCs w:val="24"/>
              </w:rPr>
            </w:pPr>
          </w:p>
        </w:tc>
        <w:tc>
          <w:tcPr>
            <w:tcW w:w="2134" w:type="dxa"/>
            <w:vAlign w:val="top"/>
          </w:tcPr>
          <w:p>
            <w:pPr>
              <w:spacing w:line="400" w:lineRule="exact"/>
              <w:rPr>
                <w:rFonts w:hint="eastAsia" w:ascii="仿宋_GB2312" w:eastAsia="仿宋_GB2312"/>
                <w:sz w:val="24"/>
                <w:szCs w:val="24"/>
              </w:rPr>
            </w:pPr>
          </w:p>
        </w:tc>
        <w:tc>
          <w:tcPr>
            <w:tcW w:w="1596" w:type="dxa"/>
            <w:vAlign w:val="top"/>
          </w:tcPr>
          <w:p>
            <w:pPr>
              <w:spacing w:line="400" w:lineRule="exact"/>
              <w:rPr>
                <w:rFonts w:hint="eastAsia" w:ascii="仿宋_GB2312" w:eastAsia="仿宋_GB2312"/>
                <w:sz w:val="24"/>
                <w:szCs w:val="24"/>
              </w:rPr>
            </w:pPr>
          </w:p>
        </w:tc>
        <w:tc>
          <w:tcPr>
            <w:tcW w:w="1665" w:type="dxa"/>
            <w:vAlign w:val="top"/>
          </w:tcPr>
          <w:p>
            <w:pPr>
              <w:spacing w:line="400" w:lineRule="exact"/>
              <w:rPr>
                <w:rFonts w:hint="eastAsia"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942" w:type="dxa"/>
            <w:vAlign w:val="top"/>
          </w:tcPr>
          <w:p>
            <w:pPr>
              <w:spacing w:line="400" w:lineRule="exact"/>
              <w:rPr>
                <w:rFonts w:hint="eastAsia" w:ascii="仿宋_GB2312" w:eastAsia="仿宋_GB2312"/>
                <w:sz w:val="24"/>
                <w:szCs w:val="24"/>
              </w:rPr>
            </w:pPr>
          </w:p>
        </w:tc>
        <w:tc>
          <w:tcPr>
            <w:tcW w:w="2753" w:type="dxa"/>
            <w:vAlign w:val="top"/>
          </w:tcPr>
          <w:p>
            <w:pPr>
              <w:spacing w:line="400" w:lineRule="exact"/>
              <w:rPr>
                <w:rFonts w:hint="eastAsia" w:ascii="仿宋_GB2312" w:eastAsia="仿宋_GB2312"/>
                <w:sz w:val="24"/>
                <w:szCs w:val="24"/>
              </w:rPr>
            </w:pPr>
          </w:p>
        </w:tc>
        <w:tc>
          <w:tcPr>
            <w:tcW w:w="1538" w:type="dxa"/>
            <w:vAlign w:val="top"/>
          </w:tcPr>
          <w:p>
            <w:pPr>
              <w:spacing w:line="400" w:lineRule="exact"/>
              <w:rPr>
                <w:rFonts w:hint="eastAsia" w:ascii="仿宋_GB2312" w:eastAsia="仿宋_GB2312"/>
                <w:sz w:val="24"/>
                <w:szCs w:val="24"/>
              </w:rPr>
            </w:pPr>
          </w:p>
        </w:tc>
        <w:tc>
          <w:tcPr>
            <w:tcW w:w="1273" w:type="dxa"/>
            <w:vAlign w:val="top"/>
          </w:tcPr>
          <w:p>
            <w:pPr>
              <w:spacing w:line="400" w:lineRule="exact"/>
              <w:rPr>
                <w:rFonts w:hint="eastAsia" w:ascii="仿宋_GB2312" w:eastAsia="仿宋_GB2312"/>
                <w:sz w:val="24"/>
                <w:szCs w:val="24"/>
              </w:rPr>
            </w:pPr>
          </w:p>
        </w:tc>
        <w:tc>
          <w:tcPr>
            <w:tcW w:w="2197" w:type="dxa"/>
            <w:vAlign w:val="top"/>
          </w:tcPr>
          <w:p>
            <w:pPr>
              <w:spacing w:line="400" w:lineRule="exact"/>
              <w:rPr>
                <w:rFonts w:hint="eastAsia" w:ascii="仿宋_GB2312" w:eastAsia="仿宋_GB2312"/>
                <w:sz w:val="24"/>
                <w:szCs w:val="24"/>
              </w:rPr>
            </w:pPr>
          </w:p>
        </w:tc>
        <w:tc>
          <w:tcPr>
            <w:tcW w:w="2134" w:type="dxa"/>
            <w:vAlign w:val="top"/>
          </w:tcPr>
          <w:p>
            <w:pPr>
              <w:spacing w:line="400" w:lineRule="exact"/>
              <w:rPr>
                <w:rFonts w:hint="eastAsia" w:ascii="仿宋_GB2312" w:eastAsia="仿宋_GB2312"/>
                <w:sz w:val="24"/>
                <w:szCs w:val="24"/>
              </w:rPr>
            </w:pPr>
          </w:p>
        </w:tc>
        <w:tc>
          <w:tcPr>
            <w:tcW w:w="1596" w:type="dxa"/>
            <w:vAlign w:val="top"/>
          </w:tcPr>
          <w:p>
            <w:pPr>
              <w:spacing w:line="400" w:lineRule="exact"/>
              <w:rPr>
                <w:rFonts w:hint="eastAsia" w:ascii="仿宋_GB2312" w:eastAsia="仿宋_GB2312"/>
                <w:sz w:val="24"/>
                <w:szCs w:val="24"/>
              </w:rPr>
            </w:pPr>
          </w:p>
        </w:tc>
        <w:tc>
          <w:tcPr>
            <w:tcW w:w="1665" w:type="dxa"/>
            <w:vAlign w:val="top"/>
          </w:tcPr>
          <w:p>
            <w:pPr>
              <w:spacing w:line="400" w:lineRule="exact"/>
              <w:rPr>
                <w:rFonts w:hint="eastAsia" w:ascii="仿宋_GB2312" w:eastAsia="仿宋_GB2312"/>
                <w:sz w:val="24"/>
                <w:szCs w:val="24"/>
              </w:rPr>
            </w:pPr>
          </w:p>
        </w:tc>
      </w:tr>
    </w:tbl>
    <w:p>
      <w:pPr>
        <w:spacing w:line="300" w:lineRule="exact"/>
        <w:ind w:firstLine="480" w:firstLineChars="200"/>
        <w:jc w:val="left"/>
        <w:rPr>
          <w:rFonts w:hint="eastAsia" w:ascii="仿宋_GB2312" w:eastAsia="仿宋_GB2312"/>
          <w:kern w:val="0"/>
          <w:sz w:val="24"/>
          <w:szCs w:val="24"/>
        </w:rPr>
      </w:pPr>
    </w:p>
    <w:p>
      <w:pPr>
        <w:spacing w:line="300" w:lineRule="exact"/>
        <w:ind w:firstLine="480" w:firstLineChars="200"/>
        <w:jc w:val="left"/>
        <w:rPr>
          <w:rFonts w:hint="eastAsia" w:ascii="仿宋_GB2312" w:eastAsia="仿宋_GB2312"/>
          <w:kern w:val="0"/>
          <w:sz w:val="24"/>
          <w:szCs w:val="24"/>
        </w:rPr>
      </w:pPr>
    </w:p>
    <w:p>
      <w:pPr>
        <w:spacing w:line="400" w:lineRule="exact"/>
        <w:ind w:firstLine="480" w:firstLineChars="200"/>
        <w:jc w:val="left"/>
        <w:rPr>
          <w:rFonts w:hint="eastAsia" w:ascii="仿宋_GB2312" w:eastAsia="仿宋_GB2312"/>
          <w:kern w:val="0"/>
          <w:sz w:val="24"/>
          <w:szCs w:val="24"/>
        </w:rPr>
      </w:pPr>
      <w:r>
        <w:rPr>
          <w:rFonts w:hint="eastAsia" w:ascii="仿宋_GB2312" w:hAnsi="宋体" w:eastAsia="仿宋_GB2312" w:cs="宋体"/>
          <w:kern w:val="0"/>
          <w:sz w:val="24"/>
          <w:szCs w:val="24"/>
        </w:rPr>
        <w:t>填写说明：</w:t>
      </w:r>
    </w:p>
    <w:p>
      <w:pPr>
        <w:spacing w:line="400" w:lineRule="exact"/>
        <w:ind w:firstLine="480" w:firstLineChars="200"/>
        <w:jc w:val="left"/>
        <w:rPr>
          <w:rFonts w:hint="eastAsia" w:ascii="仿宋_GB2312" w:eastAsia="仿宋_GB2312"/>
          <w:kern w:val="0"/>
          <w:sz w:val="24"/>
          <w:szCs w:val="24"/>
        </w:rPr>
      </w:pPr>
      <w:r>
        <w:rPr>
          <w:rFonts w:hint="eastAsia" w:ascii="仿宋_GB2312" w:hAnsi="宋体" w:eastAsia="仿宋_GB2312" w:cs="宋体"/>
          <w:kern w:val="0"/>
          <w:sz w:val="24"/>
          <w:szCs w:val="24"/>
        </w:rPr>
        <w:t>一、</w:t>
      </w:r>
      <w:r>
        <w:rPr>
          <w:rFonts w:hint="eastAsia" w:ascii="仿宋_GB2312" w:eastAsia="仿宋_GB2312"/>
          <w:kern w:val="0"/>
          <w:sz w:val="24"/>
          <w:szCs w:val="24"/>
        </w:rPr>
        <w:t>“</w:t>
      </w:r>
      <w:r>
        <w:rPr>
          <w:rFonts w:hint="eastAsia" w:ascii="仿宋_GB2312" w:hAnsi="宋体" w:eastAsia="仿宋_GB2312" w:cs="宋体"/>
          <w:kern w:val="0"/>
          <w:sz w:val="24"/>
          <w:szCs w:val="24"/>
        </w:rPr>
        <w:t>从事承接服务外包业务的企业</w:t>
      </w:r>
      <w:r>
        <w:rPr>
          <w:rFonts w:hint="eastAsia" w:ascii="仿宋_GB2312" w:eastAsia="仿宋_GB2312"/>
          <w:kern w:val="0"/>
          <w:sz w:val="24"/>
          <w:szCs w:val="24"/>
        </w:rPr>
        <w:t>”</w:t>
      </w:r>
      <w:r>
        <w:rPr>
          <w:rFonts w:hint="eastAsia" w:ascii="仿宋_GB2312" w:hAnsi="宋体" w:eastAsia="仿宋_GB2312" w:cs="宋体"/>
          <w:kern w:val="0"/>
          <w:sz w:val="24"/>
          <w:szCs w:val="24"/>
        </w:rPr>
        <w:t>是指以从事承接服务外包业务为主要经营活动和主要收入来源的企业。主要收入来源是指该部分收入占企业全部收入的</w:t>
      </w:r>
      <w:r>
        <w:rPr>
          <w:rFonts w:hint="eastAsia" w:ascii="仿宋_GB2312" w:eastAsia="仿宋_GB2312"/>
          <w:kern w:val="0"/>
          <w:sz w:val="24"/>
          <w:szCs w:val="24"/>
        </w:rPr>
        <w:t>30</w:t>
      </w:r>
      <w:r>
        <w:rPr>
          <w:rFonts w:hint="eastAsia" w:ascii="仿宋_GB2312" w:hAnsi="宋体" w:eastAsia="仿宋_GB2312" w:cs="宋体"/>
          <w:kern w:val="0"/>
          <w:sz w:val="24"/>
          <w:szCs w:val="24"/>
        </w:rPr>
        <w:t>％以上。</w:t>
      </w:r>
    </w:p>
    <w:p>
      <w:pPr>
        <w:widowControl/>
        <w:spacing w:line="400" w:lineRule="exact"/>
        <w:jc w:val="left"/>
        <w:rPr>
          <w:rFonts w:hint="eastAsia" w:ascii="仿宋_GB2312" w:eastAsia="仿宋_GB2312"/>
          <w:kern w:val="0"/>
          <w:sz w:val="24"/>
          <w:szCs w:val="24"/>
        </w:rPr>
      </w:pPr>
      <w:r>
        <w:rPr>
          <w:rFonts w:hint="eastAsia" w:ascii="仿宋_GB2312" w:eastAsia="仿宋_GB2312" w:cs="方正仿宋_GBK"/>
          <w:kern w:val="0"/>
          <w:sz w:val="24"/>
          <w:szCs w:val="24"/>
        </w:rPr>
        <w:t>　　</w:t>
      </w:r>
      <w:r>
        <w:rPr>
          <w:rFonts w:hint="eastAsia" w:ascii="仿宋_GB2312" w:hAnsi="宋体" w:eastAsia="仿宋_GB2312" w:cs="宋体"/>
          <w:kern w:val="0"/>
          <w:sz w:val="24"/>
          <w:szCs w:val="24"/>
        </w:rPr>
        <w:t>二、</w:t>
      </w:r>
      <w:r>
        <w:rPr>
          <w:rFonts w:hint="eastAsia" w:ascii="仿宋_GB2312" w:eastAsia="仿宋_GB2312"/>
          <w:kern w:val="0"/>
          <w:sz w:val="24"/>
          <w:szCs w:val="24"/>
        </w:rPr>
        <w:t>“</w:t>
      </w:r>
      <w:r>
        <w:rPr>
          <w:rFonts w:hint="eastAsia" w:ascii="仿宋_GB2312" w:hAnsi="宋体" w:eastAsia="仿宋_GB2312" w:cs="宋体"/>
          <w:kern w:val="0"/>
          <w:sz w:val="24"/>
          <w:szCs w:val="24"/>
        </w:rPr>
        <w:t>注册资本</w:t>
      </w:r>
      <w:r>
        <w:rPr>
          <w:rFonts w:hint="eastAsia" w:ascii="仿宋_GB2312" w:eastAsia="仿宋_GB2312"/>
          <w:kern w:val="0"/>
          <w:sz w:val="24"/>
          <w:szCs w:val="24"/>
        </w:rPr>
        <w:t>”</w:t>
      </w:r>
      <w:r>
        <w:rPr>
          <w:rFonts w:hint="eastAsia" w:ascii="仿宋_GB2312" w:hAnsi="宋体" w:eastAsia="仿宋_GB2312" w:cs="宋体"/>
          <w:kern w:val="0"/>
          <w:sz w:val="24"/>
          <w:szCs w:val="24"/>
        </w:rPr>
        <w:t>单位为万元人民币</w:t>
      </w:r>
    </w:p>
    <w:p>
      <w:pPr>
        <w:widowControl/>
        <w:spacing w:line="400" w:lineRule="exact"/>
        <w:jc w:val="left"/>
        <w:rPr>
          <w:rFonts w:hint="eastAsia" w:ascii="仿宋_GB2312" w:eastAsia="仿宋_GB2312"/>
          <w:kern w:val="0"/>
          <w:sz w:val="24"/>
          <w:szCs w:val="24"/>
        </w:rPr>
      </w:pPr>
      <w:r>
        <w:rPr>
          <w:rFonts w:hint="eastAsia" w:ascii="仿宋_GB2312" w:eastAsia="仿宋_GB2312" w:cs="方正仿宋_GBK"/>
          <w:kern w:val="0"/>
          <w:sz w:val="24"/>
          <w:szCs w:val="24"/>
        </w:rPr>
        <w:t>　　</w:t>
      </w:r>
      <w:r>
        <w:rPr>
          <w:rFonts w:hint="eastAsia" w:ascii="仿宋_GB2312" w:hAnsi="宋体" w:eastAsia="仿宋_GB2312" w:cs="宋体"/>
          <w:kern w:val="0"/>
          <w:sz w:val="24"/>
          <w:szCs w:val="24"/>
        </w:rPr>
        <w:t>三、主要接包行业是指该企业所承接的服务外包业务的发包方从事的行业，按以下代码填写（可多选）：</w:t>
      </w:r>
    </w:p>
    <w:p>
      <w:pPr>
        <w:widowControl/>
        <w:spacing w:line="400" w:lineRule="exact"/>
        <w:jc w:val="left"/>
        <w:rPr>
          <w:rFonts w:hint="eastAsia" w:ascii="仿宋_GB2312" w:eastAsia="仿宋_GB2312"/>
          <w:spacing w:val="-6"/>
          <w:kern w:val="0"/>
          <w:sz w:val="24"/>
          <w:szCs w:val="24"/>
        </w:rPr>
      </w:pPr>
      <w:r>
        <w:rPr>
          <w:rFonts w:hint="eastAsia" w:ascii="仿宋_GB2312" w:eastAsia="仿宋_GB2312" w:cs="方正仿宋_GBK"/>
          <w:kern w:val="0"/>
          <w:sz w:val="24"/>
          <w:szCs w:val="24"/>
        </w:rPr>
        <w:t>　</w:t>
      </w:r>
      <w:r>
        <w:rPr>
          <w:rFonts w:hint="eastAsia" w:ascii="仿宋_GB2312" w:eastAsia="仿宋_GB2312" w:cs="方正仿宋_GBK"/>
          <w:spacing w:val="-6"/>
          <w:kern w:val="0"/>
          <w:sz w:val="24"/>
          <w:szCs w:val="24"/>
        </w:rPr>
        <w:t>　</w:t>
      </w:r>
      <w:r>
        <w:rPr>
          <w:rFonts w:hint="eastAsia" w:ascii="仿宋_GB2312" w:eastAsia="仿宋_GB2312"/>
          <w:spacing w:val="-6"/>
          <w:kern w:val="0"/>
          <w:sz w:val="24"/>
          <w:szCs w:val="24"/>
        </w:rPr>
        <w:t>A</w:t>
      </w:r>
      <w:r>
        <w:rPr>
          <w:rFonts w:hint="eastAsia" w:ascii="仿宋_GB2312" w:hAnsi="宋体" w:eastAsia="仿宋_GB2312" w:cs="宋体"/>
          <w:spacing w:val="-6"/>
          <w:kern w:val="0"/>
          <w:sz w:val="24"/>
          <w:szCs w:val="24"/>
        </w:rPr>
        <w:t>信息服务业</w:t>
      </w:r>
      <w:r>
        <w:rPr>
          <w:rFonts w:hint="eastAsia" w:eastAsia="仿宋_GB2312"/>
          <w:spacing w:val="-6"/>
          <w:kern w:val="0"/>
          <w:sz w:val="24"/>
          <w:szCs w:val="24"/>
        </w:rPr>
        <w:t> </w:t>
      </w:r>
      <w:r>
        <w:rPr>
          <w:rFonts w:hint="eastAsia" w:ascii="仿宋_GB2312" w:eastAsia="仿宋_GB2312"/>
          <w:spacing w:val="-6"/>
          <w:kern w:val="0"/>
          <w:sz w:val="24"/>
          <w:szCs w:val="24"/>
        </w:rPr>
        <w:t xml:space="preserve"> B</w:t>
      </w:r>
      <w:r>
        <w:rPr>
          <w:rFonts w:hint="eastAsia" w:ascii="仿宋_GB2312" w:hAnsi="宋体" w:eastAsia="仿宋_GB2312" w:cs="宋体"/>
          <w:spacing w:val="-6"/>
          <w:kern w:val="0"/>
          <w:sz w:val="24"/>
          <w:szCs w:val="24"/>
        </w:rPr>
        <w:t>金融与保险</w:t>
      </w:r>
      <w:r>
        <w:rPr>
          <w:rFonts w:hint="eastAsia" w:eastAsia="仿宋_GB2312"/>
          <w:spacing w:val="-6"/>
          <w:kern w:val="0"/>
          <w:sz w:val="24"/>
          <w:szCs w:val="24"/>
        </w:rPr>
        <w:t>  </w:t>
      </w:r>
      <w:r>
        <w:rPr>
          <w:rFonts w:hint="eastAsia" w:ascii="仿宋_GB2312" w:eastAsia="仿宋_GB2312"/>
          <w:spacing w:val="-6"/>
          <w:kern w:val="0"/>
          <w:sz w:val="24"/>
          <w:szCs w:val="24"/>
        </w:rPr>
        <w:t xml:space="preserve"> C</w:t>
      </w:r>
      <w:r>
        <w:rPr>
          <w:rFonts w:hint="eastAsia" w:ascii="仿宋_GB2312" w:hAnsi="宋体" w:eastAsia="仿宋_GB2312" w:cs="宋体"/>
          <w:spacing w:val="-6"/>
          <w:kern w:val="0"/>
          <w:sz w:val="24"/>
          <w:szCs w:val="24"/>
        </w:rPr>
        <w:t>政府与教育</w:t>
      </w:r>
      <w:r>
        <w:rPr>
          <w:rFonts w:hint="eastAsia" w:eastAsia="仿宋_GB2312"/>
          <w:spacing w:val="-6"/>
          <w:kern w:val="0"/>
          <w:sz w:val="24"/>
          <w:szCs w:val="24"/>
        </w:rPr>
        <w:t> </w:t>
      </w:r>
      <w:r>
        <w:rPr>
          <w:rFonts w:hint="eastAsia" w:ascii="仿宋_GB2312" w:eastAsia="仿宋_GB2312"/>
          <w:spacing w:val="-6"/>
          <w:kern w:val="0"/>
          <w:sz w:val="24"/>
          <w:szCs w:val="24"/>
        </w:rPr>
        <w:t xml:space="preserve"> D</w:t>
      </w:r>
      <w:r>
        <w:rPr>
          <w:rFonts w:hint="eastAsia" w:ascii="仿宋_GB2312" w:hAnsi="宋体" w:eastAsia="仿宋_GB2312" w:cs="宋体"/>
          <w:spacing w:val="-6"/>
          <w:kern w:val="0"/>
          <w:sz w:val="24"/>
          <w:szCs w:val="24"/>
        </w:rPr>
        <w:t>制造业</w:t>
      </w:r>
      <w:r>
        <w:rPr>
          <w:rFonts w:hint="eastAsia" w:ascii="仿宋_GB2312" w:eastAsia="仿宋_GB2312"/>
          <w:spacing w:val="-6"/>
          <w:kern w:val="0"/>
          <w:sz w:val="24"/>
          <w:szCs w:val="24"/>
        </w:rPr>
        <w:t xml:space="preserve">  E</w:t>
      </w:r>
      <w:r>
        <w:rPr>
          <w:rFonts w:hint="eastAsia" w:ascii="仿宋_GB2312" w:hAnsi="宋体" w:eastAsia="仿宋_GB2312" w:cs="宋体"/>
          <w:spacing w:val="-6"/>
          <w:kern w:val="0"/>
          <w:sz w:val="24"/>
          <w:szCs w:val="24"/>
        </w:rPr>
        <w:t>专业服务（会计、法律等）</w:t>
      </w:r>
      <w:r>
        <w:rPr>
          <w:rFonts w:hint="eastAsia" w:eastAsia="仿宋_GB2312"/>
          <w:spacing w:val="-6"/>
          <w:kern w:val="0"/>
          <w:sz w:val="24"/>
          <w:szCs w:val="24"/>
        </w:rPr>
        <w:t>   </w:t>
      </w:r>
      <w:r>
        <w:rPr>
          <w:rFonts w:hint="eastAsia" w:ascii="仿宋_GB2312" w:eastAsia="仿宋_GB2312"/>
          <w:spacing w:val="-6"/>
          <w:kern w:val="0"/>
          <w:sz w:val="24"/>
          <w:szCs w:val="24"/>
        </w:rPr>
        <w:t>F</w:t>
      </w:r>
      <w:r>
        <w:rPr>
          <w:rFonts w:hint="eastAsia" w:ascii="仿宋_GB2312" w:hAnsi="宋体" w:eastAsia="仿宋_GB2312" w:cs="宋体"/>
          <w:spacing w:val="-6"/>
          <w:kern w:val="0"/>
          <w:sz w:val="24"/>
          <w:szCs w:val="24"/>
        </w:rPr>
        <w:t>交通运输</w:t>
      </w:r>
      <w:r>
        <w:rPr>
          <w:rFonts w:hint="eastAsia" w:ascii="仿宋_GB2312" w:eastAsia="仿宋_GB2312"/>
          <w:spacing w:val="-6"/>
          <w:kern w:val="0"/>
          <w:sz w:val="24"/>
          <w:szCs w:val="24"/>
        </w:rPr>
        <w:t xml:space="preserve"> </w:t>
      </w:r>
      <w:r>
        <w:rPr>
          <w:rFonts w:hint="eastAsia" w:eastAsia="仿宋_GB2312"/>
          <w:spacing w:val="-6"/>
          <w:kern w:val="0"/>
          <w:sz w:val="24"/>
          <w:szCs w:val="24"/>
        </w:rPr>
        <w:t>  </w:t>
      </w:r>
      <w:r>
        <w:rPr>
          <w:rFonts w:hint="eastAsia" w:ascii="仿宋_GB2312" w:eastAsia="仿宋_GB2312"/>
          <w:spacing w:val="-6"/>
          <w:kern w:val="0"/>
          <w:sz w:val="24"/>
          <w:szCs w:val="24"/>
        </w:rPr>
        <w:t>G</w:t>
      </w:r>
      <w:r>
        <w:rPr>
          <w:rFonts w:hint="eastAsia" w:ascii="仿宋_GB2312" w:hAnsi="宋体" w:eastAsia="仿宋_GB2312" w:cs="宋体"/>
          <w:spacing w:val="-6"/>
          <w:kern w:val="0"/>
          <w:sz w:val="24"/>
          <w:szCs w:val="24"/>
        </w:rPr>
        <w:t>卫生健康</w:t>
      </w:r>
      <w:r>
        <w:rPr>
          <w:rFonts w:hint="eastAsia" w:ascii="仿宋_GB2312" w:eastAsia="仿宋_GB2312"/>
          <w:spacing w:val="-6"/>
          <w:kern w:val="0"/>
          <w:sz w:val="24"/>
          <w:szCs w:val="24"/>
        </w:rPr>
        <w:t xml:space="preserve">  H</w:t>
      </w:r>
      <w:r>
        <w:rPr>
          <w:rFonts w:hint="eastAsia" w:ascii="仿宋_GB2312" w:hAnsi="宋体" w:eastAsia="仿宋_GB2312" w:cs="宋体"/>
          <w:spacing w:val="-6"/>
          <w:kern w:val="0"/>
          <w:sz w:val="24"/>
          <w:szCs w:val="24"/>
        </w:rPr>
        <w:t>能源</w:t>
      </w:r>
      <w:r>
        <w:rPr>
          <w:rFonts w:hint="eastAsia" w:ascii="仿宋_GB2312" w:eastAsia="仿宋_GB2312"/>
          <w:spacing w:val="-6"/>
          <w:kern w:val="0"/>
          <w:sz w:val="24"/>
          <w:szCs w:val="24"/>
        </w:rPr>
        <w:t xml:space="preserve">   I</w:t>
      </w:r>
      <w:r>
        <w:rPr>
          <w:rFonts w:hint="eastAsia" w:ascii="仿宋_GB2312" w:hAnsi="宋体" w:eastAsia="仿宋_GB2312" w:cs="宋体"/>
          <w:spacing w:val="-6"/>
          <w:kern w:val="0"/>
          <w:sz w:val="24"/>
          <w:szCs w:val="24"/>
        </w:rPr>
        <w:t>零售和批发</w:t>
      </w:r>
      <w:r>
        <w:rPr>
          <w:rFonts w:hint="eastAsia" w:ascii="仿宋_GB2312" w:eastAsia="仿宋_GB2312"/>
          <w:spacing w:val="-6"/>
          <w:kern w:val="0"/>
          <w:sz w:val="24"/>
          <w:szCs w:val="24"/>
        </w:rPr>
        <w:t xml:space="preserve">  J</w:t>
      </w:r>
      <w:r>
        <w:rPr>
          <w:rFonts w:hint="eastAsia" w:ascii="仿宋_GB2312" w:hAnsi="宋体" w:eastAsia="仿宋_GB2312" w:cs="宋体"/>
          <w:spacing w:val="-6"/>
          <w:kern w:val="0"/>
          <w:sz w:val="24"/>
          <w:szCs w:val="24"/>
        </w:rPr>
        <w:t>其他</w:t>
      </w:r>
      <w:r>
        <w:rPr>
          <w:rFonts w:hint="eastAsia" w:ascii="仿宋_GB2312" w:eastAsia="仿宋_GB2312"/>
          <w:spacing w:val="-6"/>
          <w:kern w:val="0"/>
          <w:sz w:val="24"/>
          <w:szCs w:val="24"/>
        </w:rPr>
        <w:t>(</w:t>
      </w:r>
      <w:r>
        <w:rPr>
          <w:rFonts w:hint="eastAsia" w:ascii="仿宋_GB2312" w:hAnsi="宋体" w:eastAsia="仿宋_GB2312" w:cs="宋体"/>
          <w:spacing w:val="-6"/>
          <w:kern w:val="0"/>
          <w:sz w:val="24"/>
          <w:szCs w:val="24"/>
        </w:rPr>
        <w:t>选择</w:t>
      </w:r>
      <w:r>
        <w:rPr>
          <w:rFonts w:hint="eastAsia" w:ascii="仿宋_GB2312" w:eastAsia="仿宋_GB2312"/>
          <w:spacing w:val="-6"/>
          <w:kern w:val="0"/>
          <w:sz w:val="24"/>
          <w:szCs w:val="24"/>
        </w:rPr>
        <w:t>J</w:t>
      </w:r>
      <w:r>
        <w:rPr>
          <w:rFonts w:hint="eastAsia" w:ascii="仿宋_GB2312" w:hAnsi="宋体" w:eastAsia="仿宋_GB2312" w:cs="宋体"/>
          <w:spacing w:val="-6"/>
          <w:kern w:val="0"/>
          <w:sz w:val="24"/>
          <w:szCs w:val="24"/>
        </w:rPr>
        <w:t>其他的，应加注行业名称</w:t>
      </w:r>
      <w:r>
        <w:rPr>
          <w:rFonts w:hint="eastAsia" w:ascii="仿宋_GB2312" w:eastAsia="仿宋_GB2312"/>
          <w:spacing w:val="-6"/>
          <w:kern w:val="0"/>
          <w:sz w:val="24"/>
          <w:szCs w:val="24"/>
        </w:rPr>
        <w:t>)</w:t>
      </w:r>
    </w:p>
    <w:p>
      <w:pPr>
        <w:widowControl/>
        <w:spacing w:line="400" w:lineRule="exact"/>
        <w:jc w:val="left"/>
        <w:rPr>
          <w:rFonts w:hint="eastAsia" w:ascii="仿宋_GB2312" w:eastAsia="仿宋_GB2312"/>
          <w:kern w:val="0"/>
          <w:sz w:val="24"/>
          <w:szCs w:val="24"/>
        </w:rPr>
      </w:pPr>
      <w:r>
        <w:rPr>
          <w:rFonts w:hint="eastAsia" w:ascii="仿宋_GB2312" w:eastAsia="仿宋_GB2312" w:cs="方正仿宋_GBK"/>
          <w:kern w:val="0"/>
          <w:sz w:val="24"/>
          <w:szCs w:val="24"/>
        </w:rPr>
        <w:t>　　</w:t>
      </w:r>
      <w:r>
        <w:rPr>
          <w:rFonts w:hint="eastAsia" w:ascii="仿宋_GB2312" w:hAnsi="宋体" w:eastAsia="仿宋_GB2312" w:cs="宋体"/>
          <w:kern w:val="0"/>
          <w:sz w:val="24"/>
          <w:szCs w:val="24"/>
        </w:rPr>
        <w:t>四、主要接包业务是指该企业为发包方提供的主要业务类型，按以下代码填写（可多选）：</w:t>
      </w:r>
    </w:p>
    <w:p>
      <w:pPr>
        <w:kinsoku w:val="0"/>
        <w:spacing w:line="400" w:lineRule="exact"/>
        <w:jc w:val="left"/>
        <w:rPr>
          <w:rFonts w:hint="eastAsia" w:ascii="仿宋_GB2312" w:eastAsia="仿宋_GB2312"/>
          <w:kern w:val="0"/>
          <w:sz w:val="24"/>
          <w:szCs w:val="24"/>
        </w:rPr>
      </w:pPr>
      <w:r>
        <w:rPr>
          <w:rFonts w:hint="eastAsia" w:ascii="仿宋_GB2312" w:eastAsia="仿宋_GB2312" w:cs="方正仿宋_GBK"/>
          <w:kern w:val="0"/>
          <w:sz w:val="24"/>
          <w:szCs w:val="24"/>
        </w:rPr>
        <w:t>　　</w:t>
      </w:r>
      <w:r>
        <w:rPr>
          <w:rFonts w:hint="eastAsia" w:ascii="仿宋_GB2312" w:eastAsia="仿宋_GB2312"/>
          <w:kern w:val="0"/>
          <w:sz w:val="24"/>
          <w:szCs w:val="24"/>
        </w:rPr>
        <w:t>ITO: I1</w:t>
      </w:r>
      <w:r>
        <w:rPr>
          <w:rFonts w:hint="eastAsia" w:ascii="仿宋_GB2312" w:hAnsi="宋体" w:eastAsia="仿宋_GB2312" w:cs="宋体"/>
          <w:kern w:val="0"/>
          <w:sz w:val="24"/>
          <w:szCs w:val="24"/>
        </w:rPr>
        <w:t>软件研发外包</w:t>
      </w:r>
      <w:r>
        <w:rPr>
          <w:rFonts w:hint="eastAsia" w:ascii="仿宋_GB2312" w:eastAsia="仿宋_GB2312"/>
          <w:kern w:val="0"/>
          <w:sz w:val="24"/>
          <w:szCs w:val="24"/>
        </w:rPr>
        <w:t xml:space="preserve">  I2</w:t>
      </w:r>
      <w:r>
        <w:rPr>
          <w:rFonts w:hint="eastAsia" w:ascii="仿宋_GB2312" w:hAnsi="宋体" w:eastAsia="仿宋_GB2312" w:cs="宋体"/>
          <w:kern w:val="0"/>
          <w:sz w:val="24"/>
          <w:szCs w:val="24"/>
        </w:rPr>
        <w:t>信息技术研发服务外包</w:t>
      </w:r>
      <w:r>
        <w:rPr>
          <w:rFonts w:hint="eastAsia" w:ascii="仿宋_GB2312" w:eastAsia="仿宋_GB2312"/>
          <w:kern w:val="0"/>
          <w:sz w:val="24"/>
          <w:szCs w:val="24"/>
        </w:rPr>
        <w:t xml:space="preserve"> </w:t>
      </w:r>
      <w:r>
        <w:rPr>
          <w:rFonts w:hint="eastAsia" w:eastAsia="仿宋_GB2312"/>
          <w:kern w:val="0"/>
          <w:sz w:val="24"/>
          <w:szCs w:val="24"/>
        </w:rPr>
        <w:t> </w:t>
      </w:r>
      <w:r>
        <w:rPr>
          <w:rFonts w:hint="eastAsia" w:ascii="仿宋_GB2312" w:eastAsia="仿宋_GB2312"/>
          <w:kern w:val="0"/>
          <w:sz w:val="24"/>
          <w:szCs w:val="24"/>
        </w:rPr>
        <w:t>I3</w:t>
      </w:r>
      <w:r>
        <w:rPr>
          <w:rFonts w:hint="eastAsia" w:ascii="仿宋_GB2312" w:hAnsi="宋体" w:eastAsia="仿宋_GB2312" w:cs="宋体"/>
          <w:kern w:val="0"/>
          <w:sz w:val="24"/>
          <w:szCs w:val="24"/>
        </w:rPr>
        <w:t>信息系统经营维护外包；</w:t>
      </w:r>
      <w:r>
        <w:rPr>
          <w:rFonts w:hint="eastAsia" w:ascii="仿宋_GB2312" w:eastAsia="仿宋_GB2312"/>
          <w:kern w:val="0"/>
          <w:sz w:val="24"/>
          <w:szCs w:val="24"/>
        </w:rPr>
        <w:t>BPO:B1</w:t>
      </w:r>
      <w:r>
        <w:rPr>
          <w:rFonts w:hint="eastAsia" w:ascii="仿宋_GB2312" w:hAnsi="宋体" w:eastAsia="仿宋_GB2312" w:cs="宋体"/>
          <w:kern w:val="0"/>
          <w:sz w:val="24"/>
          <w:szCs w:val="24"/>
        </w:rPr>
        <w:t>企业业务流程设计服务</w:t>
      </w:r>
      <w:r>
        <w:rPr>
          <w:rFonts w:hint="eastAsia" w:ascii="仿宋_GB2312" w:eastAsia="仿宋_GB2312"/>
          <w:kern w:val="0"/>
          <w:sz w:val="24"/>
          <w:szCs w:val="24"/>
        </w:rPr>
        <w:t xml:space="preserve">  B2</w:t>
      </w:r>
      <w:r>
        <w:rPr>
          <w:rFonts w:hint="eastAsia" w:ascii="仿宋_GB2312" w:hAnsi="宋体" w:eastAsia="仿宋_GB2312" w:cs="宋体"/>
          <w:kern w:val="0"/>
          <w:sz w:val="24"/>
          <w:szCs w:val="24"/>
        </w:rPr>
        <w:t>企业内部管理服务</w:t>
      </w:r>
      <w:r>
        <w:rPr>
          <w:rFonts w:hint="eastAsia" w:ascii="仿宋_GB2312" w:eastAsia="仿宋_GB2312"/>
          <w:kern w:val="0"/>
          <w:sz w:val="24"/>
          <w:szCs w:val="24"/>
        </w:rPr>
        <w:t xml:space="preserve">  B3</w:t>
      </w:r>
      <w:r>
        <w:rPr>
          <w:rFonts w:hint="eastAsia" w:ascii="仿宋_GB2312" w:hAnsi="宋体" w:eastAsia="仿宋_GB2312" w:cs="宋体"/>
          <w:kern w:val="0"/>
          <w:sz w:val="24"/>
          <w:szCs w:val="24"/>
        </w:rPr>
        <w:t>企业业务运营服务</w:t>
      </w:r>
      <w:r>
        <w:rPr>
          <w:rFonts w:hint="eastAsia" w:ascii="仿宋_GB2312" w:eastAsia="仿宋_GB2312"/>
          <w:kern w:val="0"/>
          <w:sz w:val="24"/>
          <w:szCs w:val="24"/>
        </w:rPr>
        <w:t xml:space="preserve">  B4</w:t>
      </w:r>
      <w:r>
        <w:rPr>
          <w:rFonts w:hint="eastAsia" w:ascii="仿宋_GB2312" w:hAnsi="宋体" w:eastAsia="仿宋_GB2312" w:cs="宋体"/>
          <w:kern w:val="0"/>
          <w:sz w:val="24"/>
          <w:szCs w:val="24"/>
        </w:rPr>
        <w:t>企业供应链管理服务；</w:t>
      </w:r>
      <w:r>
        <w:rPr>
          <w:rFonts w:hint="eastAsia" w:ascii="仿宋_GB2312" w:eastAsia="仿宋_GB2312"/>
          <w:kern w:val="0"/>
          <w:sz w:val="24"/>
          <w:szCs w:val="24"/>
        </w:rPr>
        <w:t>KPO</w:t>
      </w:r>
      <w:r>
        <w:rPr>
          <w:rFonts w:hint="eastAsia" w:ascii="仿宋_GB2312" w:hAnsi="宋体" w:eastAsia="仿宋_GB2312" w:cs="宋体"/>
          <w:kern w:val="0"/>
          <w:sz w:val="24"/>
          <w:szCs w:val="24"/>
        </w:rPr>
        <w:t>：</w:t>
      </w:r>
      <w:r>
        <w:rPr>
          <w:rFonts w:hint="eastAsia" w:ascii="仿宋_GB2312" w:eastAsia="仿宋_GB2312"/>
          <w:kern w:val="0"/>
          <w:sz w:val="24"/>
          <w:szCs w:val="24"/>
        </w:rPr>
        <w:t>K1</w:t>
      </w:r>
      <w:r>
        <w:rPr>
          <w:rFonts w:hint="eastAsia" w:ascii="仿宋_GB2312" w:hAnsi="宋体" w:eastAsia="仿宋_GB2312" w:cs="宋体"/>
          <w:kern w:val="0"/>
          <w:sz w:val="24"/>
          <w:szCs w:val="24"/>
        </w:rPr>
        <w:t>知识产权研究</w:t>
      </w:r>
      <w:r>
        <w:rPr>
          <w:rFonts w:hint="eastAsia" w:ascii="仿宋_GB2312" w:eastAsia="仿宋_GB2312"/>
          <w:kern w:val="0"/>
          <w:sz w:val="24"/>
          <w:szCs w:val="24"/>
        </w:rPr>
        <w:t xml:space="preserve">  K2</w:t>
      </w:r>
      <w:r>
        <w:rPr>
          <w:rFonts w:hint="eastAsia" w:ascii="仿宋_GB2312" w:hAnsi="宋体" w:eastAsia="仿宋_GB2312" w:cs="宋体"/>
          <w:kern w:val="0"/>
          <w:sz w:val="24"/>
          <w:szCs w:val="24"/>
        </w:rPr>
        <w:t>医药和生物技术研发和测试</w:t>
      </w:r>
      <w:r>
        <w:rPr>
          <w:rFonts w:hint="eastAsia" w:ascii="仿宋_GB2312" w:eastAsia="仿宋_GB2312"/>
          <w:kern w:val="0"/>
          <w:sz w:val="24"/>
          <w:szCs w:val="24"/>
        </w:rPr>
        <w:t xml:space="preserve">  K3</w:t>
      </w:r>
      <w:r>
        <w:rPr>
          <w:rFonts w:hint="eastAsia" w:ascii="仿宋_GB2312" w:hAnsi="宋体" w:eastAsia="仿宋_GB2312" w:cs="宋体"/>
          <w:kern w:val="0"/>
          <w:sz w:val="24"/>
          <w:szCs w:val="24"/>
        </w:rPr>
        <w:t>产品技术研发</w:t>
      </w:r>
      <w:r>
        <w:rPr>
          <w:rFonts w:hint="eastAsia" w:ascii="仿宋_GB2312" w:eastAsia="仿宋_GB2312"/>
          <w:kern w:val="0"/>
          <w:sz w:val="24"/>
          <w:szCs w:val="24"/>
        </w:rPr>
        <w:t xml:space="preserve">  K4</w:t>
      </w:r>
      <w:r>
        <w:rPr>
          <w:rFonts w:hint="eastAsia" w:ascii="仿宋_GB2312" w:hAnsi="宋体" w:eastAsia="仿宋_GB2312" w:cs="宋体"/>
          <w:kern w:val="0"/>
          <w:sz w:val="24"/>
          <w:szCs w:val="24"/>
        </w:rPr>
        <w:t>工业设计</w:t>
      </w:r>
      <w:r>
        <w:rPr>
          <w:rFonts w:hint="eastAsia" w:ascii="仿宋_GB2312" w:eastAsia="仿宋_GB2312"/>
          <w:kern w:val="0"/>
          <w:sz w:val="24"/>
          <w:szCs w:val="24"/>
        </w:rPr>
        <w:t xml:space="preserve">  K5</w:t>
      </w:r>
      <w:r>
        <w:rPr>
          <w:rFonts w:hint="eastAsia" w:ascii="仿宋_GB2312" w:hAnsi="宋体" w:eastAsia="仿宋_GB2312" w:cs="宋体"/>
          <w:kern w:val="0"/>
          <w:sz w:val="24"/>
          <w:szCs w:val="24"/>
        </w:rPr>
        <w:t>分析学和数据挖掘</w:t>
      </w:r>
      <w:r>
        <w:rPr>
          <w:rFonts w:hint="eastAsia" w:ascii="仿宋_GB2312" w:eastAsia="仿宋_GB2312"/>
          <w:kern w:val="0"/>
          <w:sz w:val="24"/>
          <w:szCs w:val="24"/>
        </w:rPr>
        <w:t xml:space="preserve">  K6</w:t>
      </w:r>
      <w:r>
        <w:rPr>
          <w:rFonts w:hint="eastAsia" w:ascii="仿宋_GB2312" w:hAnsi="宋体" w:eastAsia="仿宋_GB2312" w:cs="宋体"/>
          <w:kern w:val="0"/>
          <w:sz w:val="24"/>
          <w:szCs w:val="24"/>
        </w:rPr>
        <w:t>动漫及网游设计研发</w:t>
      </w:r>
      <w:r>
        <w:rPr>
          <w:rFonts w:hint="eastAsia" w:ascii="仿宋_GB2312" w:eastAsia="仿宋_GB2312"/>
          <w:kern w:val="0"/>
          <w:sz w:val="24"/>
          <w:szCs w:val="24"/>
        </w:rPr>
        <w:t xml:space="preserve">  K7</w:t>
      </w:r>
      <w:r>
        <w:rPr>
          <w:rFonts w:hint="eastAsia" w:ascii="仿宋_GB2312" w:hAnsi="宋体" w:eastAsia="仿宋_GB2312" w:cs="宋体"/>
          <w:kern w:val="0"/>
          <w:sz w:val="24"/>
          <w:szCs w:val="24"/>
        </w:rPr>
        <w:t>教育课件研发</w:t>
      </w:r>
      <w:r>
        <w:rPr>
          <w:rFonts w:hint="eastAsia" w:ascii="仿宋_GB2312" w:eastAsia="仿宋_GB2312"/>
          <w:kern w:val="0"/>
          <w:sz w:val="24"/>
          <w:szCs w:val="24"/>
        </w:rPr>
        <w:t xml:space="preserve">  K8</w:t>
      </w:r>
      <w:r>
        <w:rPr>
          <w:rFonts w:hint="eastAsia" w:ascii="仿宋_GB2312" w:hAnsi="宋体" w:eastAsia="仿宋_GB2312" w:cs="宋体"/>
          <w:kern w:val="0"/>
          <w:sz w:val="24"/>
          <w:szCs w:val="24"/>
        </w:rPr>
        <w:t>工程设计；</w:t>
      </w:r>
      <w:r>
        <w:rPr>
          <w:rFonts w:hint="eastAsia" w:ascii="仿宋_GB2312" w:eastAsia="仿宋_GB2312"/>
          <w:kern w:val="0"/>
          <w:sz w:val="24"/>
          <w:szCs w:val="24"/>
        </w:rPr>
        <w:t>Q</w:t>
      </w:r>
      <w:r>
        <w:rPr>
          <w:rFonts w:hint="eastAsia" w:ascii="仿宋_GB2312" w:hAnsi="宋体" w:eastAsia="仿宋_GB2312" w:cs="宋体"/>
          <w:kern w:val="0"/>
          <w:sz w:val="24"/>
          <w:szCs w:val="24"/>
        </w:rPr>
        <w:t>其他（选择</w:t>
      </w:r>
      <w:r>
        <w:rPr>
          <w:rFonts w:hint="eastAsia" w:ascii="仿宋_GB2312" w:eastAsia="仿宋_GB2312"/>
          <w:kern w:val="0"/>
          <w:sz w:val="24"/>
          <w:szCs w:val="24"/>
        </w:rPr>
        <w:t>Q</w:t>
      </w:r>
      <w:r>
        <w:rPr>
          <w:rFonts w:hint="eastAsia" w:ascii="仿宋_GB2312" w:hAnsi="宋体" w:eastAsia="仿宋_GB2312" w:cs="宋体"/>
          <w:kern w:val="0"/>
          <w:sz w:val="24"/>
          <w:szCs w:val="24"/>
        </w:rPr>
        <w:t>其他的，应加注业务名称）。</w:t>
      </w:r>
      <w:r>
        <w:rPr>
          <w:rFonts w:hint="eastAsia" w:eastAsia="仿宋_GB2312"/>
          <w:kern w:val="0"/>
          <w:sz w:val="24"/>
          <w:szCs w:val="24"/>
        </w:rPr>
        <w:t> </w:t>
      </w:r>
    </w:p>
    <w:p>
      <w:pPr>
        <w:kinsoku w:val="0"/>
        <w:spacing w:line="400" w:lineRule="exact"/>
        <w:ind w:firstLine="480"/>
        <w:jc w:val="left"/>
        <w:rPr>
          <w:rFonts w:hint="eastAsia" w:ascii="仿宋_GB2312" w:eastAsia="仿宋_GB2312"/>
          <w:spacing w:val="-18"/>
          <w:kern w:val="0"/>
          <w:sz w:val="24"/>
          <w:szCs w:val="24"/>
        </w:rPr>
      </w:pPr>
      <w:r>
        <w:rPr>
          <w:rFonts w:hint="eastAsia" w:ascii="仿宋_GB2312" w:hAnsi="宋体" w:eastAsia="仿宋_GB2312" w:cs="宋体"/>
          <w:kern w:val="0"/>
          <w:sz w:val="24"/>
          <w:szCs w:val="24"/>
        </w:rPr>
        <w:t>五、</w:t>
      </w:r>
      <w:r>
        <w:rPr>
          <w:rFonts w:hint="eastAsia" w:ascii="仿宋_GB2312" w:eastAsia="仿宋_GB2312"/>
          <w:spacing w:val="-18"/>
          <w:kern w:val="0"/>
          <w:sz w:val="24"/>
          <w:szCs w:val="24"/>
        </w:rPr>
        <w:t>“</w:t>
      </w:r>
      <w:r>
        <w:rPr>
          <w:rFonts w:hint="eastAsia" w:ascii="仿宋_GB2312" w:hAnsi="宋体" w:eastAsia="仿宋_GB2312" w:cs="宋体"/>
          <w:spacing w:val="-18"/>
          <w:kern w:val="0"/>
          <w:sz w:val="24"/>
          <w:szCs w:val="24"/>
        </w:rPr>
        <w:t>营业收入</w:t>
      </w:r>
      <w:r>
        <w:rPr>
          <w:rFonts w:hint="eastAsia" w:ascii="仿宋_GB2312" w:eastAsia="仿宋_GB2312"/>
          <w:spacing w:val="-18"/>
          <w:kern w:val="0"/>
          <w:sz w:val="24"/>
          <w:szCs w:val="24"/>
        </w:rPr>
        <w:t>”</w:t>
      </w:r>
      <w:r>
        <w:rPr>
          <w:rFonts w:hint="eastAsia" w:ascii="仿宋_GB2312" w:hAnsi="宋体" w:eastAsia="仿宋_GB2312" w:cs="宋体"/>
          <w:spacing w:val="-18"/>
          <w:kern w:val="0"/>
          <w:sz w:val="24"/>
          <w:szCs w:val="24"/>
        </w:rPr>
        <w:t>是指该公司上一会计年度从事服务外包业务的营业收入，单位为万元人民币。新设立未满一年的企业可以不填</w:t>
      </w:r>
      <w:r>
        <w:rPr>
          <w:rFonts w:hint="eastAsia" w:ascii="仿宋_GB2312" w:hAnsi="Lingoes Unicode" w:eastAsia="仿宋_GB2312" w:cs="宋体"/>
          <w:spacing w:val="-18"/>
          <w:kern w:val="0"/>
          <w:sz w:val="24"/>
          <w:szCs w:val="24"/>
        </w:rPr>
        <w:t>。</w:t>
      </w:r>
      <w:r>
        <w:rPr>
          <w:rFonts w:hint="eastAsia" w:ascii="仿宋_GB2312" w:eastAsia="仿宋_GB2312" w:cs="方正仿宋_GBK"/>
          <w:spacing w:val="-18"/>
          <w:kern w:val="0"/>
          <w:sz w:val="24"/>
          <w:szCs w:val="24"/>
        </w:rPr>
        <w:t>　　</w:t>
      </w:r>
    </w:p>
    <w:p>
      <w:pPr>
        <w:kinsoku w:val="0"/>
        <w:spacing w:line="400" w:lineRule="exact"/>
        <w:ind w:firstLine="480"/>
        <w:jc w:val="left"/>
        <w:rPr>
          <w:rFonts w:hint="eastAsia" w:ascii="仿宋_GB2312" w:eastAsia="仿宋_GB2312"/>
          <w:kern w:val="0"/>
          <w:sz w:val="24"/>
          <w:szCs w:val="24"/>
        </w:rPr>
      </w:pPr>
      <w:r>
        <w:rPr>
          <w:rFonts w:hint="eastAsia" w:ascii="仿宋_GB2312" w:hAnsi="宋体" w:eastAsia="仿宋_GB2312" w:cs="宋体"/>
          <w:kern w:val="0"/>
          <w:sz w:val="24"/>
          <w:szCs w:val="24"/>
        </w:rPr>
        <w:t>六、</w:t>
      </w:r>
      <w:r>
        <w:rPr>
          <w:rFonts w:hint="eastAsia" w:ascii="仿宋_GB2312" w:eastAsia="仿宋_GB2312"/>
          <w:kern w:val="0"/>
          <w:sz w:val="24"/>
          <w:szCs w:val="24"/>
        </w:rPr>
        <w:t>“</w:t>
      </w:r>
      <w:r>
        <w:rPr>
          <w:rFonts w:hint="eastAsia" w:ascii="仿宋_GB2312" w:hAnsi="宋体" w:eastAsia="仿宋_GB2312" w:cs="宋体"/>
          <w:kern w:val="0"/>
          <w:sz w:val="24"/>
          <w:szCs w:val="24"/>
        </w:rPr>
        <w:t>所在基地</w:t>
      </w:r>
      <w:r>
        <w:rPr>
          <w:rFonts w:hint="eastAsia" w:ascii="仿宋_GB2312" w:eastAsia="仿宋_GB2312"/>
          <w:kern w:val="0"/>
          <w:sz w:val="24"/>
          <w:szCs w:val="24"/>
        </w:rPr>
        <w:t>”</w:t>
      </w:r>
      <w:r>
        <w:rPr>
          <w:rFonts w:hint="eastAsia" w:ascii="仿宋_GB2312" w:hAnsi="宋体" w:eastAsia="仿宋_GB2312" w:cs="宋体"/>
          <w:kern w:val="0"/>
          <w:sz w:val="24"/>
          <w:szCs w:val="24"/>
        </w:rPr>
        <w:t>是指该企业所在服务外包基地名称，如该企业不在服务外包基地内，可不填。</w:t>
      </w:r>
    </w:p>
    <w:p>
      <w:pPr>
        <w:spacing w:line="400" w:lineRule="exact"/>
        <w:ind w:firstLine="480" w:firstLineChars="200"/>
        <w:rPr>
          <w:rFonts w:hint="eastAsia" w:ascii="仿宋_GB2312" w:hAnsi="宋体" w:eastAsia="仿宋_GB2312" w:cs="宋体"/>
          <w:kern w:val="0"/>
          <w:sz w:val="24"/>
          <w:szCs w:val="24"/>
        </w:rPr>
      </w:pPr>
      <w:r>
        <w:rPr>
          <w:rFonts w:hint="eastAsia" w:ascii="仿宋_GB2312" w:hAnsi="宋体" w:eastAsia="仿宋_GB2312" w:cs="宋体"/>
          <w:kern w:val="0"/>
          <w:sz w:val="24"/>
          <w:szCs w:val="24"/>
        </w:rPr>
        <w:t>七、此表作为申请认定示范基地的申报材料时，最后一项</w:t>
      </w:r>
      <w:r>
        <w:rPr>
          <w:rFonts w:hint="eastAsia" w:ascii="仿宋_GB2312" w:eastAsia="仿宋_GB2312"/>
          <w:kern w:val="0"/>
          <w:sz w:val="24"/>
          <w:szCs w:val="24"/>
        </w:rPr>
        <w:t>“</w:t>
      </w:r>
      <w:r>
        <w:rPr>
          <w:rFonts w:hint="eastAsia" w:ascii="仿宋_GB2312" w:hAnsi="宋体" w:eastAsia="仿宋_GB2312" w:cs="宋体"/>
          <w:kern w:val="0"/>
          <w:sz w:val="24"/>
          <w:szCs w:val="24"/>
        </w:rPr>
        <w:t>所在基地</w:t>
      </w:r>
      <w:r>
        <w:rPr>
          <w:rFonts w:hint="eastAsia" w:ascii="仿宋_GB2312" w:eastAsia="仿宋_GB2312"/>
          <w:kern w:val="0"/>
          <w:sz w:val="24"/>
          <w:szCs w:val="24"/>
        </w:rPr>
        <w:t>”</w:t>
      </w:r>
      <w:r>
        <w:rPr>
          <w:rFonts w:hint="eastAsia" w:ascii="仿宋_GB2312" w:hAnsi="宋体" w:eastAsia="仿宋_GB2312" w:cs="宋体"/>
          <w:kern w:val="0"/>
          <w:sz w:val="24"/>
          <w:szCs w:val="24"/>
        </w:rPr>
        <w:t>可不填写。</w:t>
      </w:r>
    </w:p>
    <w:p>
      <w:pPr>
        <w:spacing w:line="400" w:lineRule="exact"/>
        <w:rPr>
          <w:rFonts w:hint="eastAsia" w:ascii="仿宋_GB2312" w:hAnsi="宋体" w:eastAsia="仿宋_GB2312" w:cs="宋体"/>
          <w:kern w:val="0"/>
          <w:sz w:val="24"/>
          <w:szCs w:val="24"/>
        </w:rPr>
        <w:sectPr>
          <w:headerReference r:id="rId3" w:type="default"/>
          <w:footerReference r:id="rId4" w:type="default"/>
          <w:pgSz w:w="16838" w:h="11906" w:orient="landscape"/>
          <w:pgMar w:top="1797" w:right="1440" w:bottom="1797" w:left="1440" w:header="851" w:footer="992" w:gutter="0"/>
          <w:pgNumType w:fmt="numberInDash"/>
          <w:cols w:space="720" w:num="1"/>
          <w:docGrid w:type="linesAndChar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10" w:usb3="00000000" w:csb0="00040000" w:csb1="00000000"/>
  </w:font>
  <w:font w:name="方正黑体_GBK">
    <w:altName w:val="Arial Unicode MS"/>
    <w:panose1 w:val="03000509000000000000"/>
    <w:charset w:val="86"/>
    <w:family w:val="script"/>
    <w:pitch w:val="default"/>
    <w:sig w:usb0="00000000" w:usb1="00000000" w:usb2="00000010" w:usb3="00000000" w:csb0="00040000" w:csb1="00000000"/>
  </w:font>
  <w:font w:name="方正仿宋_GBK">
    <w:altName w:val="Arial Unicode MS"/>
    <w:panose1 w:val="03000509000000000000"/>
    <w:charset w:val="86"/>
    <w:family w:val="script"/>
    <w:pitch w:val="default"/>
    <w:sig w:usb0="00000000" w:usb1="00000000" w:usb2="00000010" w:usb3="00000000" w:csb0="00040000" w:csb1="00000000"/>
  </w:font>
  <w:font w:name="方正小标宋_GBK">
    <w:altName w:val="Arial Unicode MS"/>
    <w:panose1 w:val="03000509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Lingoes Unicode">
    <w:altName w:val="Times New Roman"/>
    <w:panose1 w:val="00000000000000000000"/>
    <w:charset w:val="00"/>
    <w:family w:val="auto"/>
    <w:pitch w:val="default"/>
    <w:sig w:usb0="00000000" w:usb1="00000000" w:usb2="00000000" w:usb3="00000000" w:csb0="0000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sz w:val="28"/>
        <w:szCs w:val="28"/>
      </w:rPr>
    </w:pP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- 17 -</w:t>
    </w:r>
    <w:r>
      <w:rPr>
        <w:sz w:val="28"/>
        <w:szCs w:val="28"/>
      </w:rPr>
      <w:fldChar w:fldCharType="end"/>
    </w:r>
  </w:p>
  <w:p>
    <w:pPr>
      <w:pStyle w:val="2"/>
      <w:ind w:right="360" w:firstLine="360"/>
      <w:jc w:val="center"/>
    </w:pP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A50353"/>
    <w:rsid w:val="51A5035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Pages>
  <Words>0</Words>
  <Characters>0</Characters>
  <Lines>0</Lines>
  <Paragraphs>0</Paragraphs>
  <ScaleCrop>false</ScaleCrop>
  <LinksUpToDate>false</LinksUpToDate>
  <CharactersWithSpaces>0</CharactersWithSpaces>
  <Application>WPS Office_10.8.0.5950_F1E327BC-269C-435d-A152-05C5408002CA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2018-12-28T09:24:00Z</dcterms:created>
  <dc:creator>admin</dc:creator>
  <cp:lastModifiedBy>admin</cp:lastModifiedBy>
  <dcterms:modified xsi:type="dcterms:W3CDTF">2018-12-28T09:24:26Z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2052-10.8.0.5950</vt:lpwstr>
  </property>
</Properties>
</file>